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3F0" w:rsidRPr="00190CE9" w:rsidRDefault="00B623F0" w:rsidP="00B623F0">
      <w:pPr>
        <w:spacing w:after="0" w:line="360" w:lineRule="auto"/>
        <w:jc w:val="right"/>
        <w:rPr>
          <w:rFonts w:ascii="Times New Roman" w:eastAsia="Times New Roman" w:hAnsi="Times New Roman" w:cs="Times New Roman"/>
          <w:b/>
          <w:i/>
          <w:sz w:val="28"/>
          <w:szCs w:val="28"/>
        </w:rPr>
      </w:pPr>
      <w:bookmarkStart w:id="0" w:name="_GoBack"/>
      <w:bookmarkEnd w:id="0"/>
      <w:r w:rsidRPr="00190CE9">
        <w:rPr>
          <w:rFonts w:ascii="Times New Roman" w:eastAsia="Times New Roman" w:hAnsi="Times New Roman" w:cs="Times New Roman"/>
          <w:b/>
          <w:i/>
          <w:sz w:val="28"/>
          <w:szCs w:val="28"/>
        </w:rPr>
        <w:t>«</w:t>
      </w:r>
      <w:r>
        <w:rPr>
          <w:rFonts w:ascii="Times New Roman" w:eastAsia="Times New Roman" w:hAnsi="Times New Roman" w:cs="Times New Roman"/>
          <w:b/>
          <w:i/>
          <w:sz w:val="28"/>
          <w:szCs w:val="28"/>
        </w:rPr>
        <w:t>АЛАБАЙ»</w:t>
      </w:r>
    </w:p>
    <w:p w:rsidR="00B623F0" w:rsidRPr="00190CE9" w:rsidRDefault="00B623F0" w:rsidP="00B623F0">
      <w:pPr>
        <w:spacing w:after="0" w:line="360" w:lineRule="auto"/>
        <w:jc w:val="center"/>
        <w:rPr>
          <w:rFonts w:ascii="Times New Roman" w:eastAsia="Times New Roman" w:hAnsi="Times New Roman" w:cs="Times New Roman"/>
          <w:sz w:val="28"/>
          <w:szCs w:val="28"/>
        </w:rPr>
      </w:pPr>
    </w:p>
    <w:p w:rsidR="00B623F0" w:rsidRPr="00190CE9" w:rsidRDefault="00B623F0" w:rsidP="00B623F0">
      <w:pPr>
        <w:spacing w:after="0" w:line="360" w:lineRule="auto"/>
        <w:jc w:val="center"/>
        <w:rPr>
          <w:rFonts w:ascii="Times New Roman" w:eastAsia="Times New Roman" w:hAnsi="Times New Roman" w:cs="Times New Roman"/>
          <w:b/>
          <w:bCs/>
          <w:sz w:val="28"/>
          <w:szCs w:val="28"/>
        </w:rPr>
      </w:pPr>
    </w:p>
    <w:p w:rsidR="00B623F0" w:rsidRPr="00190CE9" w:rsidRDefault="008669A8" w:rsidP="00B623F0">
      <w:pPr>
        <w:spacing w:after="0" w:line="360" w:lineRule="auto"/>
        <w:jc w:val="center"/>
        <w:rPr>
          <w:rFonts w:ascii="Times New Roman" w:eastAsia="Times New Roman" w:hAnsi="Times New Roman" w:cs="Times New Roman"/>
          <w:b/>
          <w:bCs/>
          <w:sz w:val="28"/>
          <w:szCs w:val="28"/>
        </w:rPr>
      </w:pPr>
      <w:r w:rsidRPr="004D75F9">
        <w:rPr>
          <w:rFonts w:ascii="Times New Roman" w:eastAsia="Times New Roman" w:hAnsi="Times New Roman" w:cs="Times New Roman"/>
          <w:b/>
          <w:bCs/>
          <w:sz w:val="32"/>
          <w:szCs w:val="32"/>
        </w:rPr>
        <w:t>Гендерн</w:t>
      </w:r>
      <w:r w:rsidR="004D75F9" w:rsidRPr="004D75F9">
        <w:rPr>
          <w:rFonts w:ascii="Times New Roman" w:eastAsia="Times New Roman" w:hAnsi="Times New Roman" w:cs="Times New Roman"/>
          <w:b/>
          <w:bCs/>
          <w:sz w:val="32"/>
          <w:szCs w:val="32"/>
        </w:rPr>
        <w:t>і дослідження</w:t>
      </w:r>
    </w:p>
    <w:p w:rsidR="00B623F0" w:rsidRPr="00190CE9" w:rsidRDefault="00B623F0" w:rsidP="00B623F0">
      <w:pPr>
        <w:spacing w:after="0" w:line="360" w:lineRule="auto"/>
        <w:jc w:val="center"/>
        <w:rPr>
          <w:rFonts w:ascii="Times New Roman" w:eastAsia="Times New Roman" w:hAnsi="Times New Roman" w:cs="Times New Roman"/>
          <w:b/>
          <w:bCs/>
          <w:sz w:val="28"/>
          <w:szCs w:val="28"/>
        </w:rPr>
      </w:pPr>
    </w:p>
    <w:p w:rsidR="00B623F0" w:rsidRPr="00190CE9" w:rsidRDefault="00B623F0" w:rsidP="00B623F0">
      <w:pPr>
        <w:spacing w:after="0" w:line="360" w:lineRule="auto"/>
        <w:jc w:val="center"/>
        <w:rPr>
          <w:rFonts w:ascii="Times New Roman" w:eastAsia="Times New Roman" w:hAnsi="Times New Roman" w:cs="Times New Roman"/>
          <w:b/>
          <w:bCs/>
          <w:sz w:val="28"/>
          <w:szCs w:val="28"/>
        </w:rPr>
      </w:pPr>
    </w:p>
    <w:p w:rsidR="00B623F0" w:rsidRPr="00190CE9" w:rsidRDefault="00B623F0" w:rsidP="00B623F0">
      <w:pPr>
        <w:spacing w:after="0" w:line="360" w:lineRule="auto"/>
        <w:jc w:val="center"/>
        <w:rPr>
          <w:rFonts w:ascii="Times New Roman" w:eastAsia="Times New Roman" w:hAnsi="Times New Roman" w:cs="Times New Roman"/>
          <w:b/>
          <w:bCs/>
          <w:sz w:val="28"/>
          <w:szCs w:val="28"/>
        </w:rPr>
      </w:pPr>
    </w:p>
    <w:p w:rsidR="00B623F0" w:rsidRPr="00190CE9" w:rsidRDefault="00B623F0" w:rsidP="00B623F0">
      <w:pPr>
        <w:spacing w:after="0" w:line="360" w:lineRule="auto"/>
        <w:jc w:val="center"/>
        <w:rPr>
          <w:rFonts w:ascii="Times New Roman" w:eastAsia="Times New Roman" w:hAnsi="Times New Roman" w:cs="Times New Roman"/>
          <w:b/>
          <w:bCs/>
          <w:sz w:val="72"/>
          <w:szCs w:val="72"/>
        </w:rPr>
      </w:pPr>
      <w:r w:rsidRPr="00190CE9">
        <w:rPr>
          <w:rFonts w:ascii="Times New Roman" w:eastAsia="Times New Roman" w:hAnsi="Times New Roman" w:cs="Times New Roman"/>
          <w:b/>
          <w:bCs/>
          <w:sz w:val="72"/>
          <w:szCs w:val="72"/>
        </w:rPr>
        <w:t>Студентська наукова робота</w:t>
      </w:r>
    </w:p>
    <w:p w:rsidR="00B623F0" w:rsidRPr="00190CE9" w:rsidRDefault="00B623F0" w:rsidP="00B623F0">
      <w:pPr>
        <w:spacing w:after="0" w:line="360" w:lineRule="auto"/>
        <w:jc w:val="center"/>
        <w:rPr>
          <w:rFonts w:ascii="Times New Roman" w:eastAsia="Times New Roman" w:hAnsi="Times New Roman" w:cs="Times New Roman"/>
          <w:b/>
          <w:bCs/>
          <w:sz w:val="28"/>
          <w:szCs w:val="28"/>
        </w:rPr>
      </w:pPr>
      <w:r w:rsidRPr="00190CE9">
        <w:rPr>
          <w:rFonts w:ascii="Times New Roman" w:eastAsia="Times New Roman" w:hAnsi="Times New Roman" w:cs="Times New Roman"/>
          <w:b/>
          <w:bCs/>
          <w:sz w:val="28"/>
          <w:szCs w:val="28"/>
        </w:rPr>
        <w:t>на тему:</w:t>
      </w:r>
    </w:p>
    <w:p w:rsidR="00B623F0" w:rsidRPr="00190CE9" w:rsidRDefault="00B623F0" w:rsidP="00B623F0">
      <w:pPr>
        <w:spacing w:after="0" w:line="360" w:lineRule="auto"/>
        <w:jc w:val="center"/>
        <w:rPr>
          <w:rFonts w:ascii="Times New Roman" w:eastAsia="Times New Roman" w:hAnsi="Times New Roman" w:cs="Times New Roman"/>
          <w:b/>
          <w:bCs/>
          <w:sz w:val="28"/>
          <w:szCs w:val="28"/>
          <w:lang w:val="ru-RU"/>
        </w:rPr>
      </w:pPr>
    </w:p>
    <w:p w:rsidR="00B623F0" w:rsidRPr="007C00FA" w:rsidRDefault="00B623F0" w:rsidP="007C00FA">
      <w:pPr>
        <w:spacing w:after="0" w:line="360" w:lineRule="auto"/>
        <w:jc w:val="center"/>
      </w:pPr>
      <w:r w:rsidRPr="00190CE9">
        <w:rPr>
          <w:rFonts w:ascii="Times New Roman" w:eastAsia="Times New Roman" w:hAnsi="Times New Roman" w:cs="Times New Roman"/>
          <w:b/>
          <w:bCs/>
          <w:sz w:val="36"/>
          <w:szCs w:val="36"/>
        </w:rPr>
        <w:t>“</w:t>
      </w:r>
      <w:r w:rsidRPr="00B623F0">
        <w:t xml:space="preserve"> </w:t>
      </w:r>
      <w:r w:rsidRPr="00B623F0">
        <w:rPr>
          <w:rFonts w:ascii="Times New Roman" w:eastAsia="Times New Roman" w:hAnsi="Times New Roman" w:cs="Times New Roman"/>
          <w:b/>
          <w:bCs/>
          <w:sz w:val="36"/>
          <w:szCs w:val="36"/>
        </w:rPr>
        <w:t>Г</w:t>
      </w:r>
      <w:r>
        <w:rPr>
          <w:rFonts w:ascii="Times New Roman" w:eastAsia="Times New Roman" w:hAnsi="Times New Roman" w:cs="Times New Roman"/>
          <w:b/>
          <w:bCs/>
          <w:sz w:val="36"/>
          <w:szCs w:val="36"/>
        </w:rPr>
        <w:t xml:space="preserve">ендерні аспекти зайнятості </w:t>
      </w:r>
      <w:r w:rsidR="00F35C6E">
        <w:rPr>
          <w:rFonts w:ascii="Times New Roman" w:eastAsia="Times New Roman" w:hAnsi="Times New Roman" w:cs="Times New Roman"/>
          <w:b/>
          <w:bCs/>
          <w:sz w:val="36"/>
          <w:szCs w:val="36"/>
        </w:rPr>
        <w:t xml:space="preserve">населення </w:t>
      </w:r>
      <w:r w:rsidR="00E163D9">
        <w:rPr>
          <w:rFonts w:ascii="Times New Roman" w:eastAsia="Times New Roman" w:hAnsi="Times New Roman" w:cs="Times New Roman"/>
          <w:b/>
          <w:bCs/>
          <w:sz w:val="36"/>
          <w:szCs w:val="36"/>
        </w:rPr>
        <w:t>України</w:t>
      </w:r>
      <w:r w:rsidR="00482611">
        <w:rPr>
          <w:rFonts w:ascii="Times New Roman" w:eastAsia="Times New Roman" w:hAnsi="Times New Roman" w:cs="Times New Roman"/>
          <w:b/>
          <w:bCs/>
          <w:sz w:val="36"/>
          <w:szCs w:val="36"/>
        </w:rPr>
        <w:t xml:space="preserve"> в умовах глобалізації</w:t>
      </w:r>
      <w:r w:rsidRPr="00190CE9">
        <w:rPr>
          <w:rFonts w:ascii="Times New Roman" w:eastAsia="Times New Roman" w:hAnsi="Times New Roman" w:cs="Times New Roman"/>
          <w:b/>
          <w:bCs/>
          <w:sz w:val="36"/>
          <w:szCs w:val="36"/>
        </w:rPr>
        <w:t>”</w:t>
      </w: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E163D9" w:rsidRDefault="00E163D9" w:rsidP="00B623F0">
      <w:pPr>
        <w:spacing w:after="0" w:line="360" w:lineRule="auto"/>
        <w:jc w:val="center"/>
        <w:rPr>
          <w:rFonts w:ascii="Times New Roman" w:eastAsia="Times New Roman" w:hAnsi="Times New Roman" w:cs="Times New Roman"/>
          <w:b/>
          <w:bCs/>
          <w:sz w:val="36"/>
          <w:szCs w:val="36"/>
        </w:rPr>
      </w:pPr>
    </w:p>
    <w:p w:rsidR="007C00FA" w:rsidRDefault="007C00FA" w:rsidP="00482611">
      <w:pPr>
        <w:spacing w:after="0" w:line="360" w:lineRule="auto"/>
        <w:rPr>
          <w:rFonts w:ascii="Times New Roman" w:eastAsia="Times New Roman" w:hAnsi="Times New Roman" w:cs="Times New Roman"/>
          <w:b/>
          <w:bCs/>
          <w:sz w:val="36"/>
          <w:szCs w:val="36"/>
        </w:rPr>
      </w:pPr>
    </w:p>
    <w:p w:rsidR="00233986" w:rsidRDefault="004D75F9" w:rsidP="00B623F0">
      <w:pPr>
        <w:spacing w:after="0" w:line="36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2019</w:t>
      </w:r>
    </w:p>
    <w:p w:rsidR="00E163D9" w:rsidRDefault="00E163D9" w:rsidP="00233986">
      <w:pPr>
        <w:spacing w:after="0" w:line="360" w:lineRule="auto"/>
        <w:rPr>
          <w:rFonts w:ascii="Times New Roman" w:eastAsia="Times New Roman" w:hAnsi="Times New Roman" w:cs="Times New Roman"/>
          <w:b/>
          <w:bCs/>
          <w:sz w:val="36"/>
          <w:szCs w:val="36"/>
        </w:rPr>
      </w:pPr>
    </w:p>
    <w:p w:rsidR="00487023" w:rsidRPr="00190CE9" w:rsidRDefault="00487023" w:rsidP="00487023">
      <w:pPr>
        <w:spacing w:before="240" w:after="60" w:line="360" w:lineRule="auto"/>
        <w:jc w:val="center"/>
        <w:outlineLvl w:val="5"/>
        <w:rPr>
          <w:rFonts w:ascii="Times New Roman" w:eastAsia="Times New Roman" w:hAnsi="Times New Roman" w:cs="Times New Roman"/>
          <w:b/>
          <w:sz w:val="32"/>
          <w:szCs w:val="32"/>
          <w:lang w:eastAsia="ru-RU"/>
        </w:rPr>
      </w:pPr>
      <w:r w:rsidRPr="00190CE9">
        <w:rPr>
          <w:rFonts w:ascii="Times New Roman" w:eastAsia="Times New Roman" w:hAnsi="Times New Roman" w:cs="Times New Roman"/>
          <w:b/>
          <w:sz w:val="32"/>
          <w:szCs w:val="32"/>
          <w:lang w:eastAsia="ru-RU"/>
        </w:rPr>
        <w:lastRenderedPageBreak/>
        <w:t>ЗМІСТ</w:t>
      </w:r>
    </w:p>
    <w:p w:rsidR="00487023" w:rsidRPr="00190CE9" w:rsidRDefault="00487023" w:rsidP="00487023">
      <w:pPr>
        <w:spacing w:after="0" w:line="360" w:lineRule="auto"/>
        <w:rPr>
          <w:rFonts w:ascii="Times New Roman" w:eastAsia="Times New Roman" w:hAnsi="Times New Roman" w:cs="Times New Roman"/>
          <w:sz w:val="28"/>
          <w:szCs w:val="28"/>
          <w:lang w:eastAsia="ru-RU"/>
        </w:rPr>
      </w:pPr>
    </w:p>
    <w:tbl>
      <w:tblPr>
        <w:tblW w:w="9860" w:type="dxa"/>
        <w:tblLook w:val="04A0" w:firstRow="1" w:lastRow="0" w:firstColumn="1" w:lastColumn="0" w:noHBand="0" w:noVBand="1"/>
      </w:tblPr>
      <w:tblGrid>
        <w:gridCol w:w="7940"/>
        <w:gridCol w:w="960"/>
        <w:gridCol w:w="960"/>
      </w:tblGrid>
      <w:tr w:rsidR="00487023" w:rsidRPr="00190CE9" w:rsidTr="006B361E">
        <w:trPr>
          <w:trHeight w:val="315"/>
        </w:trPr>
        <w:tc>
          <w:tcPr>
            <w:tcW w:w="794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ВСТУП</w:t>
            </w: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3</w:t>
            </w:r>
          </w:p>
        </w:tc>
      </w:tr>
      <w:tr w:rsidR="00487023" w:rsidRPr="00190CE9" w:rsidTr="006B361E">
        <w:trPr>
          <w:trHeight w:val="945"/>
        </w:trPr>
        <w:tc>
          <w:tcPr>
            <w:tcW w:w="7940" w:type="dxa"/>
            <w:tcBorders>
              <w:top w:val="nil"/>
              <w:left w:val="nil"/>
              <w:bottom w:val="nil"/>
              <w:right w:val="nil"/>
            </w:tcBorders>
            <w:shd w:val="clear" w:color="auto" w:fill="auto"/>
            <w:vAlign w:val="bottom"/>
          </w:tcPr>
          <w:p w:rsidR="00487023" w:rsidRDefault="00487023" w:rsidP="006B361E">
            <w:pPr>
              <w:spacing w:after="0" w:line="360" w:lineRule="auto"/>
              <w:rPr>
                <w:rFonts w:ascii="Times New Roman" w:eastAsia="Times New Roman" w:hAnsi="Times New Roman" w:cs="Times New Roman"/>
                <w:b/>
                <w:bCs/>
                <w:sz w:val="28"/>
                <w:szCs w:val="28"/>
              </w:rPr>
            </w:pPr>
            <w:r w:rsidRPr="00190CE9">
              <w:rPr>
                <w:rFonts w:ascii="Times New Roman" w:eastAsia="Times New Roman" w:hAnsi="Times New Roman" w:cs="Times New Roman"/>
                <w:b/>
                <w:color w:val="000000"/>
                <w:sz w:val="28"/>
                <w:szCs w:val="24"/>
              </w:rPr>
              <w:t xml:space="preserve">РОЗДІЛ 1. </w:t>
            </w:r>
            <w:r>
              <w:rPr>
                <w:rFonts w:ascii="Times New Roman" w:eastAsia="Times New Roman" w:hAnsi="Times New Roman" w:cs="Times New Roman"/>
                <w:b/>
                <w:sz w:val="28"/>
                <w:szCs w:val="28"/>
                <w:lang w:eastAsia="ru-RU"/>
              </w:rPr>
              <w:t>ТЕОРЕТИКО-МЕТОДОЛОГІЧНІ ЗАСАДИ ФОРМУВАННЯ</w:t>
            </w:r>
            <w:r w:rsidR="009644FC">
              <w:rPr>
                <w:rFonts w:ascii="Times New Roman" w:eastAsia="Times New Roman" w:hAnsi="Times New Roman" w:cs="Times New Roman"/>
                <w:b/>
                <w:sz w:val="28"/>
                <w:szCs w:val="28"/>
                <w:lang w:eastAsia="ru-RU"/>
              </w:rPr>
              <w:t xml:space="preserve"> ГЕНДЕРНИХ АСПЕКТІВ ЗАЙНЯТОСТІ НАСЕЛЕННЯ УКРАЇНИ В УМОВАХ ГЛОБАЛІЗАЦІЇ</w:t>
            </w:r>
            <w:r w:rsidRPr="00190CE9">
              <w:rPr>
                <w:rFonts w:ascii="Times New Roman" w:eastAsia="Times New Roman" w:hAnsi="Times New Roman" w:cs="Times New Roman"/>
                <w:b/>
                <w:bCs/>
                <w:sz w:val="28"/>
                <w:szCs w:val="28"/>
              </w:rPr>
              <w:t xml:space="preserve"> </w:t>
            </w:r>
          </w:p>
          <w:p w:rsidR="009644FC" w:rsidRPr="00190CE9" w:rsidRDefault="009644FC" w:rsidP="006B361E">
            <w:pPr>
              <w:spacing w:after="0" w:line="360" w:lineRule="auto"/>
              <w:rPr>
                <w:rFonts w:ascii="Times New Roman" w:eastAsia="Times New Roman" w:hAnsi="Times New Roman" w:cs="Times New Roman"/>
                <w:b/>
                <w:bCs/>
                <w:sz w:val="28"/>
                <w:szCs w:val="28"/>
              </w:rPr>
            </w:pP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p w:rsidR="00487023" w:rsidRPr="00190CE9" w:rsidRDefault="00487023" w:rsidP="006B361E">
            <w:pPr>
              <w:numPr>
                <w:ilvl w:val="1"/>
                <w:numId w:val="1"/>
              </w:numPr>
              <w:spacing w:after="0" w:line="360" w:lineRule="auto"/>
              <w:contextualSpacing/>
              <w:rPr>
                <w:rFonts w:ascii="Times New Roman" w:eastAsia="Times New Roman" w:hAnsi="Times New Roman" w:cs="Times New Roman"/>
                <w:b/>
                <w:bCs/>
                <w:sz w:val="26"/>
                <w:szCs w:val="26"/>
              </w:rPr>
            </w:pPr>
            <w:r w:rsidRPr="00190CE9">
              <w:rPr>
                <w:rFonts w:ascii="Times New Roman" w:eastAsia="Times New Roman" w:hAnsi="Times New Roman" w:cs="Times New Roman"/>
                <w:b/>
                <w:bCs/>
                <w:sz w:val="26"/>
                <w:szCs w:val="26"/>
              </w:rPr>
              <w:t>МЕТОДИКА ТА МЕТОДОЛОГІЯ ДОСЛІДЖЕННЯ</w:t>
            </w:r>
          </w:p>
          <w:p w:rsidR="00487023" w:rsidRPr="00190CE9" w:rsidRDefault="00487023" w:rsidP="006B361E">
            <w:pPr>
              <w:spacing w:after="0" w:line="360" w:lineRule="auto"/>
              <w:ind w:left="420"/>
              <w:contextualSpacing/>
              <w:rPr>
                <w:rFonts w:ascii="Times New Roman" w:eastAsia="Times New Roman" w:hAnsi="Times New Roman" w:cs="Times New Roman"/>
                <w:b/>
                <w:bCs/>
                <w:sz w:val="26"/>
                <w:szCs w:val="26"/>
              </w:rPr>
            </w:pPr>
          </w:p>
          <w:p w:rsidR="00487023" w:rsidRPr="00190CE9" w:rsidRDefault="00487023" w:rsidP="009644FC">
            <w:pPr>
              <w:numPr>
                <w:ilvl w:val="1"/>
                <w:numId w:val="1"/>
              </w:numPr>
              <w:spacing w:after="0" w:line="360" w:lineRule="auto"/>
              <w:contextualSpacing/>
              <w:rPr>
                <w:rFonts w:ascii="Times New Roman" w:eastAsia="Times New Roman" w:hAnsi="Times New Roman" w:cs="Times New Roman"/>
                <w:b/>
                <w:bCs/>
                <w:sz w:val="26"/>
                <w:szCs w:val="26"/>
              </w:rPr>
            </w:pPr>
            <w:r w:rsidRPr="00190CE9">
              <w:rPr>
                <w:rFonts w:ascii="Times New Roman" w:eastAsia="Times New Roman" w:hAnsi="Times New Roman" w:cs="Times New Roman"/>
                <w:b/>
                <w:bCs/>
                <w:sz w:val="26"/>
                <w:szCs w:val="26"/>
              </w:rPr>
              <w:t xml:space="preserve">ТЕОРЕТИЧНІ ОСНОВИ </w:t>
            </w:r>
            <w:r w:rsidRPr="00FA51F5">
              <w:rPr>
                <w:rFonts w:ascii="Times New Roman" w:eastAsia="Times New Roman" w:hAnsi="Times New Roman" w:cs="Times New Roman"/>
                <w:b/>
                <w:bCs/>
                <w:sz w:val="26"/>
                <w:szCs w:val="26"/>
              </w:rPr>
              <w:t>ФОРМУВАННЯ</w:t>
            </w:r>
            <w:r w:rsidRPr="00190CE9">
              <w:rPr>
                <w:rFonts w:ascii="Times New Roman" w:eastAsia="Times New Roman" w:hAnsi="Times New Roman" w:cs="Times New Roman"/>
                <w:b/>
                <w:bCs/>
                <w:sz w:val="26"/>
                <w:szCs w:val="26"/>
              </w:rPr>
              <w:t xml:space="preserve"> </w:t>
            </w:r>
            <w:r w:rsidR="009644FC" w:rsidRPr="009644FC">
              <w:rPr>
                <w:rFonts w:ascii="Times New Roman" w:eastAsia="Times New Roman" w:hAnsi="Times New Roman" w:cs="Times New Roman"/>
                <w:b/>
                <w:bCs/>
                <w:sz w:val="26"/>
                <w:szCs w:val="26"/>
              </w:rPr>
              <w:t xml:space="preserve">ГЕНДЕРНИХ АСПЕКТІВ ЗАЙНЯТОСТІ НАСЕЛЕННЯ УКРАЇНИ В УМОВАХ ГЛОБАЛІЗАЦІЇ </w:t>
            </w: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4</w:t>
            </w: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p w:rsidR="00487023" w:rsidRPr="00190CE9" w:rsidRDefault="00487023" w:rsidP="006B361E">
            <w:pPr>
              <w:spacing w:after="0" w:line="360" w:lineRule="auto"/>
              <w:rPr>
                <w:rFonts w:ascii="Times New Roman" w:eastAsia="Times New Roman" w:hAnsi="Times New Roman" w:cs="Times New Roman"/>
                <w:b/>
                <w:color w:val="000000"/>
                <w:sz w:val="28"/>
                <w:szCs w:val="24"/>
              </w:rPr>
            </w:pPr>
          </w:p>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4</w:t>
            </w:r>
          </w:p>
          <w:p w:rsidR="00487023" w:rsidRPr="00190CE9" w:rsidRDefault="00487023" w:rsidP="006B361E">
            <w:pPr>
              <w:spacing w:after="0" w:line="360" w:lineRule="auto"/>
              <w:rPr>
                <w:rFonts w:ascii="Times New Roman" w:eastAsia="Times New Roman" w:hAnsi="Times New Roman" w:cs="Times New Roman"/>
                <w:b/>
                <w:color w:val="000000"/>
                <w:sz w:val="28"/>
                <w:szCs w:val="24"/>
                <w:lang w:val="en-US"/>
              </w:rPr>
            </w:pPr>
          </w:p>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7</w:t>
            </w:r>
          </w:p>
        </w:tc>
      </w:tr>
      <w:tr w:rsidR="00487023" w:rsidRPr="00190CE9" w:rsidTr="006B361E">
        <w:trPr>
          <w:trHeight w:val="630"/>
        </w:trPr>
        <w:tc>
          <w:tcPr>
            <w:tcW w:w="7940" w:type="dxa"/>
            <w:tcBorders>
              <w:top w:val="nil"/>
              <w:left w:val="nil"/>
              <w:bottom w:val="nil"/>
              <w:right w:val="nil"/>
            </w:tcBorders>
            <w:shd w:val="clear" w:color="auto" w:fill="auto"/>
            <w:vAlign w:val="bottom"/>
          </w:tcPr>
          <w:p w:rsidR="00EC5142" w:rsidRPr="00125495" w:rsidRDefault="00487023" w:rsidP="00EC5142">
            <w:pPr>
              <w:spacing w:after="0" w:line="360" w:lineRule="auto"/>
              <w:contextualSpacing/>
              <w:rPr>
                <w:rFonts w:ascii="Times New Roman" w:eastAsia="Times New Roman" w:hAnsi="Times New Roman" w:cs="Times New Roman"/>
                <w:b/>
                <w:color w:val="000000"/>
                <w:sz w:val="28"/>
                <w:szCs w:val="24"/>
              </w:rPr>
            </w:pPr>
            <w:r w:rsidRPr="00EC5142">
              <w:rPr>
                <w:rFonts w:ascii="Times New Roman" w:eastAsia="Times New Roman" w:hAnsi="Times New Roman" w:cs="Times New Roman"/>
                <w:b/>
                <w:color w:val="000000"/>
                <w:sz w:val="28"/>
                <w:szCs w:val="24"/>
              </w:rPr>
              <w:t xml:space="preserve">РОЗДІЛ 2. </w:t>
            </w:r>
            <w:r w:rsidR="00EC5142" w:rsidRPr="00125495">
              <w:rPr>
                <w:rFonts w:ascii="Times New Roman" w:eastAsia="Times New Roman" w:hAnsi="Times New Roman" w:cs="Times New Roman"/>
                <w:b/>
                <w:color w:val="000000"/>
                <w:sz w:val="28"/>
                <w:szCs w:val="24"/>
              </w:rPr>
              <w:t xml:space="preserve">ОЦІНЮВАННЯ ГЕНДЕРНИХ АСПЕКТІВ ЗАЙНЯТОСТІ НАСЕЛЕННЯ ТА СТАНУ ВІТЧИЗНЯНОГО </w:t>
            </w:r>
            <w:r w:rsidR="000E5BDB">
              <w:rPr>
                <w:rFonts w:ascii="Times New Roman" w:eastAsia="Times New Roman" w:hAnsi="Times New Roman" w:cs="Times New Roman"/>
                <w:b/>
                <w:color w:val="000000"/>
                <w:sz w:val="28"/>
                <w:szCs w:val="24"/>
              </w:rPr>
              <w:t>РИНКУ ПРАЦІ В УМОВАХ</w:t>
            </w:r>
            <w:r w:rsidR="00EC5142" w:rsidRPr="00125495">
              <w:rPr>
                <w:rFonts w:ascii="Times New Roman" w:eastAsia="Times New Roman" w:hAnsi="Times New Roman" w:cs="Times New Roman"/>
                <w:b/>
                <w:color w:val="000000"/>
                <w:sz w:val="28"/>
                <w:szCs w:val="24"/>
              </w:rPr>
              <w:t xml:space="preserve"> ГЛОБАЛІЗАЦІЇ</w:t>
            </w:r>
          </w:p>
          <w:p w:rsidR="00EC5142" w:rsidRPr="00985C08" w:rsidRDefault="00EC5142" w:rsidP="00EC5142">
            <w:pPr>
              <w:spacing w:after="0" w:line="360" w:lineRule="auto"/>
              <w:rPr>
                <w:rFonts w:ascii="Times New Roman" w:eastAsia="Times New Roman" w:hAnsi="Times New Roman" w:cs="Times New Roman"/>
                <w:b/>
                <w:color w:val="000000"/>
                <w:sz w:val="28"/>
                <w:szCs w:val="24"/>
                <w:highlight w:val="yellow"/>
              </w:rPr>
            </w:pP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1</w:t>
            </w:r>
            <w:r>
              <w:rPr>
                <w:rFonts w:ascii="Times New Roman" w:eastAsia="Times New Roman" w:hAnsi="Times New Roman" w:cs="Times New Roman"/>
                <w:b/>
                <w:color w:val="000000"/>
                <w:sz w:val="28"/>
                <w:szCs w:val="24"/>
              </w:rPr>
              <w:t>1</w:t>
            </w:r>
          </w:p>
        </w:tc>
      </w:tr>
      <w:tr w:rsidR="00487023" w:rsidRPr="00190CE9" w:rsidTr="006B361E">
        <w:trPr>
          <w:trHeight w:val="945"/>
        </w:trPr>
        <w:tc>
          <w:tcPr>
            <w:tcW w:w="7940" w:type="dxa"/>
            <w:tcBorders>
              <w:top w:val="nil"/>
              <w:left w:val="nil"/>
              <w:bottom w:val="nil"/>
              <w:right w:val="nil"/>
            </w:tcBorders>
            <w:shd w:val="clear" w:color="auto" w:fill="auto"/>
            <w:vAlign w:val="bottom"/>
          </w:tcPr>
          <w:p w:rsidR="00CE59F2" w:rsidRPr="00DD4F14" w:rsidRDefault="00685195" w:rsidP="006B361E">
            <w:pPr>
              <w:spacing w:after="0" w:line="360" w:lineRule="auto"/>
              <w:rPr>
                <w:rFonts w:ascii="Times New Roman" w:eastAsia="Times New Roman" w:hAnsi="Times New Roman" w:cs="Times New Roman"/>
                <w:b/>
                <w:color w:val="000000"/>
                <w:sz w:val="28"/>
                <w:szCs w:val="24"/>
                <w:highlight w:val="yellow"/>
              </w:rPr>
            </w:pPr>
            <w:r>
              <w:rPr>
                <w:rFonts w:ascii="Times New Roman" w:eastAsia="Times New Roman" w:hAnsi="Times New Roman" w:cs="Times New Roman"/>
                <w:b/>
                <w:color w:val="000000"/>
                <w:sz w:val="28"/>
                <w:szCs w:val="24"/>
              </w:rPr>
              <w:t>РОЗДІЛ 3.</w:t>
            </w:r>
            <w:r w:rsidR="00487023" w:rsidRPr="00935A3D">
              <w:rPr>
                <w:rFonts w:ascii="Times New Roman" w:eastAsia="Times New Roman" w:hAnsi="Times New Roman" w:cs="Times New Roman"/>
                <w:b/>
                <w:color w:val="000000"/>
                <w:sz w:val="28"/>
                <w:szCs w:val="24"/>
              </w:rPr>
              <w:t xml:space="preserve"> ОБГРУНТУВАННЯ</w:t>
            </w:r>
            <w:r w:rsidR="00935A3D" w:rsidRPr="00935A3D">
              <w:rPr>
                <w:rFonts w:ascii="Times New Roman" w:eastAsia="Times New Roman" w:hAnsi="Times New Roman" w:cs="Times New Roman"/>
                <w:b/>
                <w:color w:val="000000"/>
                <w:sz w:val="28"/>
                <w:szCs w:val="24"/>
              </w:rPr>
              <w:t xml:space="preserve"> ВАЖЛИВОСТІ</w:t>
            </w:r>
            <w:r w:rsidR="00487023" w:rsidRPr="00935A3D">
              <w:rPr>
                <w:rFonts w:ascii="Times New Roman" w:eastAsia="Times New Roman" w:hAnsi="Times New Roman" w:cs="Times New Roman"/>
                <w:b/>
                <w:color w:val="000000"/>
                <w:sz w:val="28"/>
                <w:szCs w:val="24"/>
              </w:rPr>
              <w:t xml:space="preserve"> </w:t>
            </w:r>
            <w:r w:rsidR="00502976">
              <w:rPr>
                <w:rFonts w:ascii="Times New Roman" w:eastAsia="Times New Roman" w:hAnsi="Times New Roman" w:cs="Times New Roman"/>
                <w:b/>
                <w:color w:val="000000"/>
                <w:sz w:val="28"/>
                <w:szCs w:val="24"/>
              </w:rPr>
              <w:t xml:space="preserve">ВРАХУВАННЯ </w:t>
            </w:r>
            <w:r w:rsidR="00935A3D">
              <w:rPr>
                <w:rFonts w:ascii="Times New Roman" w:eastAsia="Times New Roman" w:hAnsi="Times New Roman" w:cs="Times New Roman"/>
                <w:b/>
                <w:color w:val="000000"/>
                <w:sz w:val="28"/>
                <w:szCs w:val="24"/>
              </w:rPr>
              <w:t xml:space="preserve">ГЕНДЕРНИХ АСПЕКТІВ У СФЕРІ ЗАЙНЯТОСТІ ТА РЕКОМЕНДАЦІЇ ЩОДО ПОКРАЩЕННЯ СИТУАЦІЇ </w:t>
            </w:r>
            <w:r w:rsidR="00DD4F14">
              <w:rPr>
                <w:rFonts w:ascii="Times New Roman" w:eastAsia="Times New Roman" w:hAnsi="Times New Roman" w:cs="Times New Roman"/>
                <w:b/>
                <w:color w:val="000000"/>
                <w:sz w:val="28"/>
                <w:szCs w:val="24"/>
                <w:lang w:val="ru-RU"/>
              </w:rPr>
              <w:t>НА РИНКУ ПРАЦ</w:t>
            </w:r>
            <w:r w:rsidR="00DD4F14">
              <w:rPr>
                <w:rFonts w:ascii="Times New Roman" w:eastAsia="Times New Roman" w:hAnsi="Times New Roman" w:cs="Times New Roman"/>
                <w:b/>
                <w:color w:val="000000"/>
                <w:sz w:val="28"/>
                <w:szCs w:val="24"/>
              </w:rPr>
              <w:t>І</w:t>
            </w:r>
          </w:p>
          <w:p w:rsidR="00487023" w:rsidRPr="00985C08" w:rsidRDefault="00487023" w:rsidP="00CE59F2">
            <w:pPr>
              <w:spacing w:after="0" w:line="360" w:lineRule="auto"/>
              <w:rPr>
                <w:rFonts w:ascii="Times New Roman" w:eastAsia="Times New Roman" w:hAnsi="Times New Roman" w:cs="Times New Roman"/>
                <w:b/>
                <w:color w:val="000000"/>
                <w:sz w:val="28"/>
                <w:szCs w:val="24"/>
                <w:highlight w:val="yellow"/>
              </w:rPr>
            </w:pP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685195"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2</w:t>
            </w:r>
            <w:r w:rsidR="00963385">
              <w:rPr>
                <w:rFonts w:ascii="Times New Roman" w:eastAsia="Times New Roman" w:hAnsi="Times New Roman" w:cs="Times New Roman"/>
                <w:b/>
                <w:color w:val="000000"/>
                <w:sz w:val="28"/>
                <w:szCs w:val="24"/>
              </w:rPr>
              <w:t>3</w:t>
            </w:r>
          </w:p>
        </w:tc>
      </w:tr>
      <w:tr w:rsidR="00487023" w:rsidRPr="00190CE9" w:rsidTr="006B361E">
        <w:trPr>
          <w:trHeight w:val="315"/>
        </w:trPr>
        <w:tc>
          <w:tcPr>
            <w:tcW w:w="7940" w:type="dxa"/>
            <w:tcBorders>
              <w:top w:val="nil"/>
              <w:left w:val="nil"/>
              <w:bottom w:val="nil"/>
              <w:right w:val="nil"/>
            </w:tcBorders>
            <w:shd w:val="clear" w:color="auto" w:fill="auto"/>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ВИСНОВКИ</w:t>
            </w: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685195" w:rsidRDefault="001E0A5C" w:rsidP="006B361E">
            <w:pP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29</w:t>
            </w:r>
          </w:p>
        </w:tc>
      </w:tr>
      <w:tr w:rsidR="00487023" w:rsidRPr="00190CE9" w:rsidTr="006B361E">
        <w:trPr>
          <w:trHeight w:val="315"/>
        </w:trPr>
        <w:tc>
          <w:tcPr>
            <w:tcW w:w="7940" w:type="dxa"/>
            <w:tcBorders>
              <w:top w:val="nil"/>
              <w:left w:val="nil"/>
              <w:bottom w:val="nil"/>
              <w:right w:val="nil"/>
            </w:tcBorders>
            <w:shd w:val="clear" w:color="auto" w:fill="auto"/>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СПИСОК ВИКОРИСТАНИХ ДЖЕРЕЛ</w:t>
            </w: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685195" w:rsidRDefault="001E0A5C" w:rsidP="006B361E">
            <w:pP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30</w:t>
            </w:r>
          </w:p>
        </w:tc>
      </w:tr>
      <w:tr w:rsidR="00487023" w:rsidRPr="00190CE9" w:rsidTr="006B361E">
        <w:trPr>
          <w:trHeight w:val="315"/>
        </w:trPr>
        <w:tc>
          <w:tcPr>
            <w:tcW w:w="7940" w:type="dxa"/>
            <w:tcBorders>
              <w:top w:val="nil"/>
              <w:left w:val="nil"/>
              <w:bottom w:val="nil"/>
              <w:right w:val="nil"/>
            </w:tcBorders>
            <w:shd w:val="clear" w:color="auto" w:fill="auto"/>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t>ДОДАТКИ</w:t>
            </w:r>
          </w:p>
        </w:tc>
        <w:tc>
          <w:tcPr>
            <w:tcW w:w="960" w:type="dxa"/>
            <w:tcBorders>
              <w:top w:val="nil"/>
              <w:left w:val="nil"/>
              <w:bottom w:val="nil"/>
              <w:right w:val="nil"/>
            </w:tcBorders>
            <w:shd w:val="clear" w:color="auto" w:fill="auto"/>
            <w:noWrap/>
            <w:vAlign w:val="bottom"/>
          </w:tcPr>
          <w:p w:rsidR="00487023" w:rsidRPr="00190CE9" w:rsidRDefault="00487023" w:rsidP="006B361E">
            <w:pPr>
              <w:spacing w:after="0" w:line="360" w:lineRule="auto"/>
              <w:rPr>
                <w:rFonts w:ascii="Times New Roman" w:eastAsia="Times New Roman" w:hAnsi="Times New Roman" w:cs="Times New Roman"/>
                <w:b/>
                <w:color w:val="000000"/>
                <w:sz w:val="28"/>
                <w:szCs w:val="24"/>
              </w:rPr>
            </w:pPr>
          </w:p>
        </w:tc>
        <w:tc>
          <w:tcPr>
            <w:tcW w:w="960" w:type="dxa"/>
            <w:tcBorders>
              <w:top w:val="nil"/>
              <w:left w:val="nil"/>
              <w:bottom w:val="nil"/>
              <w:right w:val="nil"/>
            </w:tcBorders>
            <w:shd w:val="clear" w:color="auto" w:fill="auto"/>
            <w:noWrap/>
          </w:tcPr>
          <w:p w:rsidR="00487023" w:rsidRPr="00190CE9" w:rsidRDefault="008858ED" w:rsidP="006B361E">
            <w:pP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3</w:t>
            </w:r>
            <w:r w:rsidR="001E0A5C">
              <w:rPr>
                <w:rFonts w:ascii="Times New Roman" w:eastAsia="Times New Roman" w:hAnsi="Times New Roman" w:cs="Times New Roman"/>
                <w:b/>
                <w:color w:val="000000"/>
                <w:sz w:val="28"/>
                <w:szCs w:val="24"/>
              </w:rPr>
              <w:t>3</w:t>
            </w:r>
          </w:p>
        </w:tc>
      </w:tr>
    </w:tbl>
    <w:p w:rsidR="00487023" w:rsidRPr="00190CE9" w:rsidRDefault="00487023" w:rsidP="00487023">
      <w:pPr>
        <w:spacing w:after="0" w:line="360" w:lineRule="auto"/>
        <w:ind w:firstLine="709"/>
        <w:contextualSpacing/>
        <w:jc w:val="center"/>
        <w:rPr>
          <w:rFonts w:ascii="Times New Roman" w:eastAsia="Times New Roman" w:hAnsi="Times New Roman" w:cs="Times New Roman"/>
          <w:sz w:val="28"/>
          <w:szCs w:val="28"/>
          <w:lang w:eastAsia="ru-RU"/>
        </w:rPr>
      </w:pPr>
    </w:p>
    <w:p w:rsidR="00487023" w:rsidRDefault="00487023" w:rsidP="00EC5142">
      <w:pPr>
        <w:spacing w:after="0" w:line="360" w:lineRule="auto"/>
        <w:contextualSpacing/>
        <w:rPr>
          <w:rFonts w:ascii="Times New Roman" w:eastAsia="Times New Roman" w:hAnsi="Times New Roman" w:cs="Times New Roman"/>
          <w:sz w:val="28"/>
          <w:szCs w:val="28"/>
          <w:lang w:eastAsia="ru-RU"/>
        </w:rPr>
      </w:pPr>
      <w:r w:rsidRPr="00190CE9">
        <w:rPr>
          <w:rFonts w:ascii="Times New Roman" w:eastAsia="Times New Roman" w:hAnsi="Times New Roman" w:cs="Times New Roman"/>
          <w:sz w:val="28"/>
          <w:szCs w:val="28"/>
          <w:lang w:eastAsia="ru-RU"/>
        </w:rPr>
        <w:br w:type="page"/>
      </w:r>
    </w:p>
    <w:p w:rsidR="00487023" w:rsidRDefault="00487023" w:rsidP="00487023">
      <w:pPr>
        <w:spacing w:after="0" w:line="360" w:lineRule="auto"/>
        <w:ind w:firstLine="709"/>
        <w:contextualSpacing/>
        <w:jc w:val="center"/>
        <w:rPr>
          <w:rFonts w:ascii="Times New Roman" w:eastAsia="Times New Roman" w:hAnsi="Times New Roman" w:cs="Times New Roman"/>
          <w:b/>
          <w:sz w:val="28"/>
          <w:szCs w:val="28"/>
          <w:lang w:eastAsia="ru-RU"/>
        </w:rPr>
      </w:pPr>
      <w:r w:rsidRPr="00190CE9">
        <w:rPr>
          <w:rFonts w:ascii="Times New Roman" w:eastAsia="Times New Roman" w:hAnsi="Times New Roman" w:cs="Times New Roman"/>
          <w:b/>
          <w:sz w:val="28"/>
          <w:szCs w:val="28"/>
          <w:lang w:eastAsia="ru-RU"/>
        </w:rPr>
        <w:lastRenderedPageBreak/>
        <w:t>ВСТУП</w:t>
      </w:r>
    </w:p>
    <w:p w:rsidR="00FA2C6B" w:rsidRDefault="00FA2C6B" w:rsidP="00487023">
      <w:pPr>
        <w:spacing w:after="0" w:line="360" w:lineRule="auto"/>
        <w:ind w:firstLine="709"/>
        <w:contextualSpacing/>
        <w:jc w:val="center"/>
        <w:rPr>
          <w:rFonts w:ascii="Times New Roman" w:eastAsia="Times New Roman" w:hAnsi="Times New Roman" w:cs="Times New Roman"/>
          <w:b/>
          <w:sz w:val="28"/>
          <w:szCs w:val="28"/>
          <w:lang w:eastAsia="ru-RU"/>
        </w:rPr>
      </w:pPr>
    </w:p>
    <w:p w:rsidR="0011661E" w:rsidRDefault="00B471FE" w:rsidP="00B471FE">
      <w:pPr>
        <w:pStyle w:val="21"/>
        <w:spacing w:line="360" w:lineRule="auto"/>
        <w:ind w:firstLine="567"/>
        <w:contextualSpacing/>
        <w:rPr>
          <w:szCs w:val="28"/>
        </w:rPr>
      </w:pPr>
      <w:r w:rsidRPr="00490521">
        <w:rPr>
          <w:szCs w:val="28"/>
        </w:rPr>
        <w:t>В Україні, як і в країнах ЄС</w:t>
      </w:r>
      <w:r>
        <w:rPr>
          <w:szCs w:val="28"/>
        </w:rPr>
        <w:t>,</w:t>
      </w:r>
      <w:r w:rsidRPr="00490521">
        <w:rPr>
          <w:szCs w:val="28"/>
        </w:rPr>
        <w:t xml:space="preserve"> </w:t>
      </w:r>
      <w:r w:rsidR="00985C08">
        <w:rPr>
          <w:szCs w:val="28"/>
        </w:rPr>
        <w:t>дуже складним</w:t>
      </w:r>
      <w:r>
        <w:rPr>
          <w:szCs w:val="28"/>
        </w:rPr>
        <w:t xml:space="preserve"> та актуальн</w:t>
      </w:r>
      <w:r w:rsidR="00985C08">
        <w:rPr>
          <w:szCs w:val="28"/>
        </w:rPr>
        <w:t>им було</w:t>
      </w:r>
      <w:r>
        <w:rPr>
          <w:szCs w:val="28"/>
        </w:rPr>
        <w:t xml:space="preserve"> і залишається</w:t>
      </w:r>
      <w:r w:rsidR="00985C08">
        <w:rPr>
          <w:szCs w:val="28"/>
        </w:rPr>
        <w:t xml:space="preserve"> питання зайнятості та працевлаштування</w:t>
      </w:r>
      <w:r>
        <w:rPr>
          <w:szCs w:val="28"/>
        </w:rPr>
        <w:t>, що</w:t>
      </w:r>
      <w:r w:rsidRPr="00490521">
        <w:rPr>
          <w:szCs w:val="28"/>
        </w:rPr>
        <w:t xml:space="preserve"> є однією з центральних проблем сучасного суспільства.</w:t>
      </w:r>
      <w:r>
        <w:rPr>
          <w:szCs w:val="28"/>
        </w:rPr>
        <w:t xml:space="preserve"> Проблема</w:t>
      </w:r>
      <w:r w:rsidRPr="00490521">
        <w:rPr>
          <w:szCs w:val="28"/>
        </w:rPr>
        <w:t xml:space="preserve"> ґендерної рівності </w:t>
      </w:r>
      <w:r>
        <w:rPr>
          <w:szCs w:val="28"/>
        </w:rPr>
        <w:t>неабияк впливає на розвиток</w:t>
      </w:r>
      <w:r w:rsidRPr="00490521">
        <w:rPr>
          <w:szCs w:val="28"/>
        </w:rPr>
        <w:t xml:space="preserve"> суспільного життя</w:t>
      </w:r>
      <w:r>
        <w:rPr>
          <w:szCs w:val="28"/>
        </w:rPr>
        <w:t xml:space="preserve"> українців, а також є центром</w:t>
      </w:r>
      <w:r w:rsidRPr="00490521">
        <w:rPr>
          <w:szCs w:val="28"/>
        </w:rPr>
        <w:t xml:space="preserve"> економічного та соціального зростання.</w:t>
      </w:r>
      <w:r w:rsidR="00FA2C6B" w:rsidRPr="00FA2C6B">
        <w:rPr>
          <w:szCs w:val="28"/>
        </w:rPr>
        <w:t xml:space="preserve"> </w:t>
      </w:r>
    </w:p>
    <w:p w:rsidR="0011661E" w:rsidRPr="00FA2C6B" w:rsidRDefault="0011661E" w:rsidP="0011661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Хоча зараз </w:t>
      </w:r>
      <w:r w:rsidRPr="00FA2C6B">
        <w:rPr>
          <w:rFonts w:ascii="Times New Roman" w:hAnsi="Times New Roman" w:cs="Times New Roman"/>
          <w:sz w:val="28"/>
          <w:szCs w:val="28"/>
        </w:rPr>
        <w:t>жінки</w:t>
      </w:r>
      <w:r>
        <w:rPr>
          <w:rFonts w:ascii="Times New Roman" w:hAnsi="Times New Roman" w:cs="Times New Roman"/>
          <w:sz w:val="28"/>
          <w:szCs w:val="28"/>
        </w:rPr>
        <w:t xml:space="preserve"> вже домоглися значних успіхів щодо своїх прав і свобод, у дійсності</w:t>
      </w:r>
      <w:r w:rsidRPr="00FA2C6B">
        <w:rPr>
          <w:rFonts w:ascii="Times New Roman" w:hAnsi="Times New Roman" w:cs="Times New Roman"/>
          <w:sz w:val="28"/>
          <w:szCs w:val="28"/>
        </w:rPr>
        <w:t xml:space="preserve"> </w:t>
      </w:r>
      <w:r>
        <w:rPr>
          <w:rFonts w:ascii="Times New Roman" w:hAnsi="Times New Roman" w:cs="Times New Roman"/>
          <w:sz w:val="28"/>
          <w:szCs w:val="28"/>
        </w:rPr>
        <w:t>ж</w:t>
      </w:r>
      <w:r w:rsidRPr="00FA2C6B">
        <w:rPr>
          <w:rFonts w:ascii="Times New Roman" w:hAnsi="Times New Roman" w:cs="Times New Roman"/>
          <w:sz w:val="28"/>
          <w:szCs w:val="28"/>
        </w:rPr>
        <w:t>одній країні світу досі не вдалося досягти повної гендерної рівності</w:t>
      </w:r>
      <w:r>
        <w:rPr>
          <w:rFonts w:ascii="Times New Roman" w:hAnsi="Times New Roman" w:cs="Times New Roman"/>
          <w:sz w:val="28"/>
          <w:szCs w:val="28"/>
        </w:rPr>
        <w:t xml:space="preserve">. </w:t>
      </w:r>
      <w:r w:rsidRPr="00FA2C6B">
        <w:rPr>
          <w:rFonts w:ascii="Times New Roman" w:hAnsi="Times New Roman" w:cs="Times New Roman"/>
          <w:sz w:val="28"/>
          <w:szCs w:val="28"/>
        </w:rPr>
        <w:t>Занадто часто жінки і дівчатка піддаються дискримінації в галузі охорони здоров'я, освіти, політичного предс</w:t>
      </w:r>
      <w:r>
        <w:rPr>
          <w:rFonts w:ascii="Times New Roman" w:hAnsi="Times New Roman" w:cs="Times New Roman"/>
          <w:sz w:val="28"/>
          <w:szCs w:val="28"/>
        </w:rPr>
        <w:t>тавництва, на ринку праці і т. д., що має негативний вплив на</w:t>
      </w:r>
      <w:r w:rsidRPr="00FA2C6B">
        <w:rPr>
          <w:rFonts w:ascii="Times New Roman" w:hAnsi="Times New Roman" w:cs="Times New Roman"/>
          <w:sz w:val="28"/>
          <w:szCs w:val="28"/>
        </w:rPr>
        <w:t xml:space="preserve"> розвит</w:t>
      </w:r>
      <w:r>
        <w:rPr>
          <w:rFonts w:ascii="Times New Roman" w:hAnsi="Times New Roman" w:cs="Times New Roman"/>
          <w:sz w:val="28"/>
          <w:szCs w:val="28"/>
        </w:rPr>
        <w:t>ок</w:t>
      </w:r>
      <w:r w:rsidRPr="00FA2C6B">
        <w:rPr>
          <w:rFonts w:ascii="Times New Roman" w:hAnsi="Times New Roman" w:cs="Times New Roman"/>
          <w:sz w:val="28"/>
          <w:szCs w:val="28"/>
        </w:rPr>
        <w:t xml:space="preserve"> їх здібностей і свободи вибору</w:t>
      </w:r>
      <w:r>
        <w:rPr>
          <w:rFonts w:ascii="Times New Roman" w:hAnsi="Times New Roman" w:cs="Times New Roman"/>
          <w:sz w:val="28"/>
          <w:szCs w:val="28"/>
        </w:rPr>
        <w:t>.</w:t>
      </w:r>
    </w:p>
    <w:p w:rsidR="00B471FE" w:rsidRPr="00FA2C6B" w:rsidRDefault="00FA2C6B" w:rsidP="00B471FE">
      <w:pPr>
        <w:spacing w:after="0" w:line="360" w:lineRule="auto"/>
        <w:ind w:firstLine="709"/>
        <w:contextualSpacing/>
        <w:jc w:val="both"/>
        <w:rPr>
          <w:rFonts w:ascii="Times New Roman" w:hAnsi="Times New Roman" w:cs="Times New Roman"/>
          <w:sz w:val="28"/>
          <w:szCs w:val="28"/>
        </w:rPr>
      </w:pPr>
      <w:r w:rsidRPr="00FA2C6B">
        <w:rPr>
          <w:rFonts w:ascii="Times New Roman" w:hAnsi="Times New Roman" w:cs="Times New Roman"/>
          <w:sz w:val="28"/>
          <w:szCs w:val="28"/>
        </w:rPr>
        <w:t xml:space="preserve">Проблема забезпечення рівності чоловіків і жінок у трудових відносинах є найбільш актуальною, оскільки в жодній сфері такого роду дискримінація не сприймається так гостро, як у сфері праці. </w:t>
      </w:r>
      <w:r w:rsidR="00B471FE" w:rsidRPr="00FA2C6B">
        <w:rPr>
          <w:rFonts w:ascii="Times New Roman" w:hAnsi="Times New Roman" w:cs="Times New Roman"/>
          <w:sz w:val="28"/>
          <w:szCs w:val="28"/>
        </w:rPr>
        <w:t>Так, гендерна нерівність на ринку праці є, з одного боку, одним з результатів розвитку суспільства, а з іншого – джерелом багатьох проблем, що впливають на функціонування ринку праці.</w:t>
      </w:r>
    </w:p>
    <w:p w:rsidR="0011661E" w:rsidRDefault="00B471FE" w:rsidP="007C00FA">
      <w:pPr>
        <w:spacing w:after="0" w:line="360" w:lineRule="auto"/>
        <w:ind w:firstLine="709"/>
        <w:contextualSpacing/>
        <w:jc w:val="both"/>
        <w:rPr>
          <w:rFonts w:ascii="Times New Roman" w:hAnsi="Times New Roman" w:cs="Times New Roman"/>
          <w:sz w:val="28"/>
          <w:szCs w:val="28"/>
        </w:rPr>
      </w:pPr>
      <w:r w:rsidRPr="00FA2C6B">
        <w:rPr>
          <w:rFonts w:ascii="Times New Roman" w:hAnsi="Times New Roman" w:cs="Times New Roman"/>
          <w:sz w:val="28"/>
          <w:szCs w:val="28"/>
        </w:rPr>
        <w:t>Економічна нерівність може дорого коштувати с</w:t>
      </w:r>
      <w:r>
        <w:rPr>
          <w:rFonts w:ascii="Times New Roman" w:hAnsi="Times New Roman" w:cs="Times New Roman"/>
          <w:sz w:val="28"/>
          <w:szCs w:val="28"/>
        </w:rPr>
        <w:t>успільству в силу низки причин</w:t>
      </w:r>
      <w:r w:rsidR="00CE59F2">
        <w:rPr>
          <w:rFonts w:ascii="Times New Roman" w:hAnsi="Times New Roman" w:cs="Times New Roman"/>
          <w:sz w:val="28"/>
          <w:szCs w:val="28"/>
        </w:rPr>
        <w:t>, зокрема</w:t>
      </w:r>
      <w:r>
        <w:rPr>
          <w:rFonts w:ascii="Times New Roman" w:hAnsi="Times New Roman" w:cs="Times New Roman"/>
          <w:sz w:val="28"/>
          <w:szCs w:val="28"/>
        </w:rPr>
        <w:t>:</w:t>
      </w:r>
      <w:r w:rsidRPr="00FA2C6B">
        <w:rPr>
          <w:rFonts w:ascii="Times New Roman" w:hAnsi="Times New Roman" w:cs="Times New Roman"/>
          <w:sz w:val="28"/>
          <w:szCs w:val="28"/>
        </w:rPr>
        <w:t xml:space="preserve"> легітимність ринкової політичної системи, яка відображена в законах та діяльності інститутів і отриманих результатів, може бути оскаржена внаслідок відсутності рівно</w:t>
      </w:r>
      <w:r w:rsidR="007C00FA">
        <w:rPr>
          <w:rFonts w:ascii="Times New Roman" w:hAnsi="Times New Roman" w:cs="Times New Roman"/>
          <w:sz w:val="28"/>
          <w:szCs w:val="28"/>
        </w:rPr>
        <w:t xml:space="preserve">сті; </w:t>
      </w:r>
      <w:r w:rsidRPr="00FA2C6B">
        <w:rPr>
          <w:rFonts w:ascii="Times New Roman" w:hAnsi="Times New Roman" w:cs="Times New Roman"/>
          <w:sz w:val="28"/>
          <w:szCs w:val="28"/>
        </w:rPr>
        <w:t>значна частина кваліфікованих і високоосвічених трудових р</w:t>
      </w:r>
      <w:r w:rsidR="007C00FA">
        <w:rPr>
          <w:rFonts w:ascii="Times New Roman" w:hAnsi="Times New Roman" w:cs="Times New Roman"/>
          <w:sz w:val="28"/>
          <w:szCs w:val="28"/>
        </w:rPr>
        <w:t>есурсів можуть бути</w:t>
      </w:r>
      <w:r w:rsidR="00985C08">
        <w:rPr>
          <w:rFonts w:ascii="Times New Roman" w:hAnsi="Times New Roman" w:cs="Times New Roman"/>
          <w:sz w:val="28"/>
          <w:szCs w:val="28"/>
        </w:rPr>
        <w:t xml:space="preserve"> попросту</w:t>
      </w:r>
      <w:r w:rsidR="007C00FA">
        <w:rPr>
          <w:rFonts w:ascii="Times New Roman" w:hAnsi="Times New Roman" w:cs="Times New Roman"/>
          <w:sz w:val="28"/>
          <w:szCs w:val="28"/>
        </w:rPr>
        <w:t xml:space="preserve"> не задіяні; </w:t>
      </w:r>
      <w:r w:rsidRPr="00FA2C6B">
        <w:rPr>
          <w:rFonts w:ascii="Times New Roman" w:hAnsi="Times New Roman" w:cs="Times New Roman"/>
          <w:sz w:val="28"/>
          <w:szCs w:val="28"/>
        </w:rPr>
        <w:t>нерівність економічних можливостей може призвести до суттєвих побічних наслідків для соціальної згуртованості і стабільності.</w:t>
      </w:r>
    </w:p>
    <w:p w:rsidR="0011661E" w:rsidRPr="00EE3D0C" w:rsidRDefault="00B471FE" w:rsidP="00EE3D0C">
      <w:pPr>
        <w:spacing w:after="0" w:line="360" w:lineRule="auto"/>
        <w:ind w:firstLine="709"/>
        <w:contextualSpacing/>
        <w:jc w:val="both"/>
        <w:rPr>
          <w:rFonts w:ascii="Times New Roman" w:eastAsia="Calibri" w:hAnsi="Times New Roman" w:cs="Times New Roman"/>
          <w:sz w:val="28"/>
          <w:szCs w:val="28"/>
        </w:rPr>
      </w:pPr>
      <w:r w:rsidRPr="00BD2090">
        <w:rPr>
          <w:rFonts w:ascii="Times New Roman" w:eastAsia="Calibri" w:hAnsi="Times New Roman" w:cs="Times New Roman"/>
          <w:sz w:val="28"/>
          <w:szCs w:val="28"/>
        </w:rPr>
        <w:t xml:space="preserve">З огляду на це, виникає потреба </w:t>
      </w:r>
      <w:r>
        <w:rPr>
          <w:rFonts w:ascii="Times New Roman" w:eastAsia="Calibri" w:hAnsi="Times New Roman" w:cs="Times New Roman"/>
          <w:sz w:val="28"/>
          <w:szCs w:val="28"/>
        </w:rPr>
        <w:t>економ</w:t>
      </w:r>
      <w:r w:rsidR="007C00FA">
        <w:rPr>
          <w:rFonts w:ascii="Times New Roman" w:eastAsia="Calibri" w:hAnsi="Times New Roman" w:cs="Times New Roman"/>
          <w:sz w:val="28"/>
          <w:szCs w:val="28"/>
        </w:rPr>
        <w:t>ічного</w:t>
      </w:r>
      <w:r w:rsidR="00EE3D0C">
        <w:rPr>
          <w:rFonts w:ascii="Times New Roman" w:eastAsia="Calibri" w:hAnsi="Times New Roman" w:cs="Times New Roman"/>
          <w:sz w:val="28"/>
          <w:szCs w:val="28"/>
        </w:rPr>
        <w:t xml:space="preserve"> обґрунтування</w:t>
      </w:r>
      <w:r w:rsidR="007C00FA">
        <w:rPr>
          <w:rFonts w:ascii="Times New Roman" w:hAnsi="Times New Roman" w:cs="Times New Roman"/>
          <w:sz w:val="28"/>
          <w:szCs w:val="28"/>
        </w:rPr>
        <w:t xml:space="preserve"> важливості</w:t>
      </w:r>
      <w:r w:rsidR="007C00FA" w:rsidRPr="00F45BA5">
        <w:rPr>
          <w:rFonts w:ascii="Times New Roman" w:hAnsi="Times New Roman" w:cs="Times New Roman"/>
          <w:sz w:val="28"/>
          <w:szCs w:val="28"/>
        </w:rPr>
        <w:t xml:space="preserve"> </w:t>
      </w:r>
      <w:r w:rsidR="007C00FA">
        <w:rPr>
          <w:rFonts w:ascii="Times New Roman" w:hAnsi="Times New Roman" w:cs="Times New Roman"/>
          <w:sz w:val="28"/>
          <w:szCs w:val="28"/>
        </w:rPr>
        <w:t xml:space="preserve">гендерних аспектів у сфері зайнятості населення </w:t>
      </w:r>
      <w:r w:rsidR="007C00FA" w:rsidRPr="00F45BA5">
        <w:rPr>
          <w:rFonts w:ascii="Times New Roman" w:hAnsi="Times New Roman" w:cs="Times New Roman"/>
          <w:sz w:val="28"/>
          <w:szCs w:val="28"/>
        </w:rPr>
        <w:t>як невід’ємної складової політики соціально-економічного розвитку держави</w:t>
      </w:r>
      <w:r w:rsidR="00985C08">
        <w:rPr>
          <w:rFonts w:ascii="Times New Roman" w:hAnsi="Times New Roman" w:cs="Times New Roman"/>
          <w:sz w:val="28"/>
          <w:szCs w:val="28"/>
        </w:rPr>
        <w:t xml:space="preserve"> в умовах глобалі</w:t>
      </w:r>
      <w:r w:rsidR="00EE3D0C">
        <w:rPr>
          <w:rFonts w:ascii="Times New Roman" w:hAnsi="Times New Roman" w:cs="Times New Roman"/>
          <w:sz w:val="28"/>
          <w:szCs w:val="28"/>
        </w:rPr>
        <w:t>зації</w:t>
      </w:r>
      <w:r w:rsidR="007C00FA">
        <w:rPr>
          <w:rFonts w:ascii="Times New Roman" w:hAnsi="Times New Roman" w:cs="Times New Roman"/>
          <w:sz w:val="28"/>
          <w:szCs w:val="28"/>
        </w:rPr>
        <w:t xml:space="preserve">, </w:t>
      </w:r>
      <w:r w:rsidR="007C00FA">
        <w:rPr>
          <w:rFonts w:ascii="Times New Roman" w:eastAsia="Calibri" w:hAnsi="Times New Roman" w:cs="Times New Roman"/>
          <w:sz w:val="28"/>
          <w:szCs w:val="28"/>
        </w:rPr>
        <w:t xml:space="preserve">а також </w:t>
      </w:r>
      <w:r w:rsidR="009644FC">
        <w:rPr>
          <w:rFonts w:ascii="Times New Roman" w:eastAsia="Calibri" w:hAnsi="Times New Roman" w:cs="Times New Roman"/>
          <w:sz w:val="28"/>
          <w:szCs w:val="28"/>
        </w:rPr>
        <w:t>розробки рекомендацій, які дозволили би</w:t>
      </w:r>
      <w:r w:rsidR="00EE3D0C">
        <w:rPr>
          <w:rFonts w:ascii="Times New Roman" w:eastAsia="Calibri" w:hAnsi="Times New Roman" w:cs="Times New Roman"/>
          <w:sz w:val="28"/>
          <w:szCs w:val="28"/>
        </w:rPr>
        <w:t xml:space="preserve"> </w:t>
      </w:r>
      <w:r w:rsidR="009644FC" w:rsidRPr="00BD2090">
        <w:rPr>
          <w:rFonts w:ascii="Times New Roman" w:eastAsia="Calibri" w:hAnsi="Times New Roman" w:cs="Times New Roman"/>
          <w:sz w:val="28"/>
          <w:szCs w:val="28"/>
        </w:rPr>
        <w:t xml:space="preserve">сформувати ефективну стратегію </w:t>
      </w:r>
      <w:r w:rsidR="00EE3D0C">
        <w:rPr>
          <w:rFonts w:ascii="Times New Roman" w:eastAsia="Calibri" w:hAnsi="Times New Roman" w:cs="Times New Roman"/>
          <w:sz w:val="28"/>
          <w:szCs w:val="28"/>
        </w:rPr>
        <w:t xml:space="preserve">покращення ситуації, що склалася </w:t>
      </w:r>
      <w:r w:rsidR="009644FC" w:rsidRPr="00BD2090">
        <w:rPr>
          <w:rFonts w:ascii="Times New Roman" w:eastAsia="Calibri" w:hAnsi="Times New Roman" w:cs="Times New Roman"/>
          <w:sz w:val="28"/>
          <w:szCs w:val="28"/>
        </w:rPr>
        <w:t>і створити передумови для роз</w:t>
      </w:r>
      <w:r w:rsidR="00EE3D0C">
        <w:rPr>
          <w:rFonts w:ascii="Times New Roman" w:eastAsia="Calibri" w:hAnsi="Times New Roman" w:cs="Times New Roman"/>
          <w:sz w:val="28"/>
          <w:szCs w:val="28"/>
        </w:rPr>
        <w:t>витку суспільного життя українців</w:t>
      </w:r>
      <w:r w:rsidR="009644FC" w:rsidRPr="00BD2090">
        <w:rPr>
          <w:rFonts w:ascii="Times New Roman" w:eastAsia="Calibri" w:hAnsi="Times New Roman" w:cs="Times New Roman"/>
          <w:sz w:val="28"/>
          <w:szCs w:val="28"/>
        </w:rPr>
        <w:t>.</w:t>
      </w:r>
    </w:p>
    <w:p w:rsidR="00985C08" w:rsidRPr="00985C08" w:rsidRDefault="00985C08" w:rsidP="00985C08">
      <w:pPr>
        <w:spacing w:after="0" w:line="360" w:lineRule="auto"/>
        <w:rPr>
          <w:rFonts w:ascii="Times New Roman" w:eastAsia="Times New Roman" w:hAnsi="Times New Roman" w:cs="Times New Roman"/>
          <w:b/>
          <w:bCs/>
          <w:sz w:val="28"/>
          <w:szCs w:val="28"/>
        </w:rPr>
      </w:pPr>
      <w:r w:rsidRPr="00190CE9">
        <w:rPr>
          <w:rFonts w:ascii="Times New Roman" w:eastAsia="Times New Roman" w:hAnsi="Times New Roman" w:cs="Times New Roman"/>
          <w:b/>
          <w:color w:val="000000"/>
          <w:sz w:val="28"/>
          <w:szCs w:val="24"/>
        </w:rPr>
        <w:lastRenderedPageBreak/>
        <w:t xml:space="preserve">РОЗДІЛ 1. </w:t>
      </w:r>
      <w:r>
        <w:rPr>
          <w:rFonts w:ascii="Times New Roman" w:eastAsia="Times New Roman" w:hAnsi="Times New Roman" w:cs="Times New Roman"/>
          <w:b/>
          <w:sz w:val="28"/>
          <w:szCs w:val="28"/>
          <w:lang w:eastAsia="ru-RU"/>
        </w:rPr>
        <w:t>ТЕОРЕТИКО-МЕТОДОЛОГІЧНІ ЗАСАДИ ФОРМУВАННЯ</w:t>
      </w:r>
      <w:r w:rsidRPr="00190CE9">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lang w:eastAsia="ru-RU"/>
        </w:rPr>
        <w:t>ГЕНДЕРНИХ АСПЕКТІВ ЗАЙНЯТОСТІ НАСЕЛЕННЯ УКРАЇНИ В УМОВАХ ГЛОБАЛІЗАЦІЇ</w:t>
      </w:r>
      <w:r w:rsidRPr="00190CE9">
        <w:rPr>
          <w:rFonts w:ascii="Times New Roman" w:eastAsia="Times New Roman" w:hAnsi="Times New Roman" w:cs="Times New Roman"/>
          <w:b/>
          <w:bCs/>
          <w:sz w:val="28"/>
          <w:szCs w:val="28"/>
        </w:rPr>
        <w:t xml:space="preserve"> </w:t>
      </w:r>
    </w:p>
    <w:p w:rsidR="00985C08" w:rsidRPr="00985C08" w:rsidRDefault="00985C08" w:rsidP="00985C08">
      <w:pPr>
        <w:pStyle w:val="a6"/>
        <w:numPr>
          <w:ilvl w:val="1"/>
          <w:numId w:val="2"/>
        </w:numPr>
        <w:spacing w:after="0" w:line="360" w:lineRule="auto"/>
        <w:jc w:val="center"/>
        <w:rPr>
          <w:rFonts w:ascii="Times New Roman" w:eastAsia="Times New Roman" w:hAnsi="Times New Roman" w:cs="Times New Roman"/>
          <w:b/>
          <w:bCs/>
          <w:sz w:val="28"/>
          <w:szCs w:val="28"/>
          <w:lang w:eastAsia="ru-RU"/>
        </w:rPr>
      </w:pPr>
      <w:r w:rsidRPr="00985C08">
        <w:rPr>
          <w:rFonts w:ascii="Times New Roman" w:eastAsia="Times New Roman" w:hAnsi="Times New Roman" w:cs="Times New Roman"/>
          <w:b/>
          <w:bCs/>
          <w:sz w:val="28"/>
          <w:szCs w:val="28"/>
          <w:lang w:eastAsia="ru-RU"/>
        </w:rPr>
        <w:t>МЕТОДИКА ТА МЕТОДОЛОГІЯ ДОСЛІДЖЕННЯ</w:t>
      </w:r>
    </w:p>
    <w:p w:rsidR="00985C08" w:rsidRPr="00931C4D" w:rsidRDefault="00985C08" w:rsidP="00931C4D">
      <w:pPr>
        <w:spacing w:after="0" w:line="360" w:lineRule="auto"/>
        <w:ind w:firstLine="709"/>
        <w:contextualSpacing/>
        <w:jc w:val="both"/>
        <w:rPr>
          <w:rFonts w:ascii="Times New Roman" w:hAnsi="Times New Roman" w:cs="Times New Roman"/>
          <w:sz w:val="28"/>
          <w:szCs w:val="28"/>
        </w:rPr>
      </w:pPr>
      <w:r w:rsidRPr="009D3857">
        <w:rPr>
          <w:rFonts w:ascii="Times New Roman" w:hAnsi="Times New Roman"/>
          <w:sz w:val="28"/>
          <w:szCs w:val="28"/>
        </w:rPr>
        <w:t>Методологічна основа для всякого дослідження є визначальною складовою успішного його виконання, отримання обґрунтованих та достовірних результатів. Це в повній мірі стосується дослідження проблем</w:t>
      </w:r>
      <w:r>
        <w:rPr>
          <w:rFonts w:ascii="Times New Roman" w:hAnsi="Times New Roman"/>
          <w:sz w:val="28"/>
          <w:szCs w:val="28"/>
        </w:rPr>
        <w:t>и</w:t>
      </w:r>
      <w:r w:rsidRPr="009D3857">
        <w:rPr>
          <w:rFonts w:ascii="Times New Roman" w:hAnsi="Times New Roman"/>
          <w:sz w:val="28"/>
          <w:szCs w:val="28"/>
        </w:rPr>
        <w:t xml:space="preserve"> формування </w:t>
      </w:r>
      <w:r>
        <w:rPr>
          <w:rFonts w:ascii="Times New Roman" w:hAnsi="Times New Roman"/>
          <w:sz w:val="28"/>
          <w:szCs w:val="28"/>
        </w:rPr>
        <w:t>гендерних аспектів зайнятості населення України в умовах глобалізації</w:t>
      </w:r>
      <w:r w:rsidR="00931C4D">
        <w:rPr>
          <w:rFonts w:ascii="Times New Roman" w:hAnsi="Times New Roman"/>
          <w:sz w:val="28"/>
          <w:szCs w:val="28"/>
        </w:rPr>
        <w:t xml:space="preserve">. </w:t>
      </w:r>
      <w:r w:rsidR="00931C4D" w:rsidRPr="00D015B4">
        <w:rPr>
          <w:rFonts w:ascii="Times New Roman" w:hAnsi="Times New Roman" w:cs="Times New Roman"/>
          <w:sz w:val="28"/>
          <w:szCs w:val="28"/>
        </w:rPr>
        <w:t xml:space="preserve">Гендерний підхід є важливою частиною комплексного вивчення проблем ринку праці, оскільки розкриває механізми гендерної нерівності в зайнятості, виявляє її причини та наслідки. </w:t>
      </w:r>
      <w:r w:rsidR="00931C4D" w:rsidRPr="00FA2C6B">
        <w:rPr>
          <w:rFonts w:ascii="Times New Roman" w:hAnsi="Times New Roman" w:cs="Times New Roman"/>
          <w:sz w:val="28"/>
          <w:szCs w:val="28"/>
        </w:rPr>
        <w:t>Розуміння цієї проблеми сприятиме вдосконаленню законодавчого забезпечення в Україні рівного ставлення до працівників, незалежно від статі, відповідно до стандартів трудового законодавства Європейськог</w:t>
      </w:r>
      <w:r w:rsidR="00931C4D">
        <w:rPr>
          <w:rFonts w:ascii="Times New Roman" w:hAnsi="Times New Roman" w:cs="Times New Roman"/>
          <w:sz w:val="28"/>
          <w:szCs w:val="28"/>
        </w:rPr>
        <w:t>о Союзу.</w:t>
      </w:r>
    </w:p>
    <w:p w:rsidR="00985C08" w:rsidRDefault="00985C08" w:rsidP="00985C08">
      <w:pPr>
        <w:spacing w:after="0" w:line="360" w:lineRule="auto"/>
        <w:ind w:firstLine="708"/>
        <w:jc w:val="both"/>
        <w:rPr>
          <w:rFonts w:ascii="Times New Roman" w:eastAsia="Calibri" w:hAnsi="Times New Roman" w:cs="Times New Roman"/>
          <w:sz w:val="28"/>
          <w:szCs w:val="28"/>
        </w:rPr>
      </w:pPr>
      <w:r w:rsidRPr="00C87EDD">
        <w:rPr>
          <w:rFonts w:ascii="Times New Roman" w:eastAsia="Calibri" w:hAnsi="Times New Roman" w:cs="Times New Roman"/>
          <w:i/>
          <w:sz w:val="28"/>
          <w:szCs w:val="28"/>
        </w:rPr>
        <w:t>Теоретично</w:t>
      </w:r>
      <w:r w:rsidRPr="00C87EDD">
        <w:rPr>
          <w:rFonts w:ascii="Times New Roman" w:eastAsia="Calibri" w:hAnsi="Times New Roman" w:cs="Times New Roman"/>
          <w:sz w:val="28"/>
          <w:szCs w:val="28"/>
        </w:rPr>
        <w:t xml:space="preserve"> процес формування </w:t>
      </w:r>
      <w:r w:rsidR="00482611">
        <w:rPr>
          <w:rFonts w:ascii="Times New Roman" w:eastAsia="Calibri" w:hAnsi="Times New Roman" w:cs="Times New Roman"/>
          <w:sz w:val="28"/>
          <w:szCs w:val="28"/>
        </w:rPr>
        <w:t xml:space="preserve">гендерних аспектів зайнятості населення </w:t>
      </w:r>
      <w:r w:rsidRPr="00C87EDD">
        <w:rPr>
          <w:rFonts w:ascii="Times New Roman" w:eastAsia="Calibri" w:hAnsi="Times New Roman" w:cs="Times New Roman"/>
          <w:sz w:val="28"/>
          <w:szCs w:val="28"/>
        </w:rPr>
        <w:t xml:space="preserve">свідчить про </w:t>
      </w:r>
      <w:r>
        <w:rPr>
          <w:rFonts w:ascii="Times New Roman" w:eastAsia="Calibri" w:hAnsi="Times New Roman" w:cs="Times New Roman"/>
          <w:sz w:val="28"/>
          <w:szCs w:val="28"/>
        </w:rPr>
        <w:t>їх</w:t>
      </w:r>
      <w:r w:rsidRPr="00C87EDD">
        <w:rPr>
          <w:rFonts w:ascii="Times New Roman" w:eastAsia="Calibri" w:hAnsi="Times New Roman" w:cs="Times New Roman"/>
          <w:sz w:val="28"/>
          <w:szCs w:val="28"/>
        </w:rPr>
        <w:t xml:space="preserve"> здатність в п</w:t>
      </w:r>
      <w:r>
        <w:rPr>
          <w:rFonts w:ascii="Times New Roman" w:eastAsia="Calibri" w:hAnsi="Times New Roman" w:cs="Times New Roman"/>
          <w:sz w:val="28"/>
          <w:szCs w:val="28"/>
        </w:rPr>
        <w:t>е</w:t>
      </w:r>
      <w:r w:rsidRPr="00C87EDD">
        <w:rPr>
          <w:rFonts w:ascii="Times New Roman" w:eastAsia="Calibri" w:hAnsi="Times New Roman" w:cs="Times New Roman"/>
          <w:sz w:val="28"/>
          <w:szCs w:val="28"/>
        </w:rPr>
        <w:t xml:space="preserve">вній мірі забезпечувати потреби </w:t>
      </w:r>
      <w:r>
        <w:rPr>
          <w:rFonts w:ascii="Times New Roman" w:eastAsia="Calibri" w:hAnsi="Times New Roman" w:cs="Times New Roman"/>
          <w:sz w:val="28"/>
          <w:szCs w:val="28"/>
        </w:rPr>
        <w:t xml:space="preserve">економіки </w:t>
      </w:r>
      <w:r w:rsidRPr="00C87EDD">
        <w:rPr>
          <w:rFonts w:ascii="Times New Roman" w:eastAsia="Calibri" w:hAnsi="Times New Roman" w:cs="Times New Roman"/>
          <w:sz w:val="28"/>
          <w:szCs w:val="28"/>
        </w:rPr>
        <w:t xml:space="preserve">у </w:t>
      </w:r>
      <w:r w:rsidR="00482611" w:rsidRPr="00F45BA5">
        <w:rPr>
          <w:rFonts w:ascii="Times New Roman" w:hAnsi="Times New Roman" w:cs="Times New Roman"/>
          <w:sz w:val="28"/>
          <w:szCs w:val="28"/>
        </w:rPr>
        <w:t>соціально-економ</w:t>
      </w:r>
      <w:r w:rsidR="00482611">
        <w:rPr>
          <w:rFonts w:ascii="Times New Roman" w:hAnsi="Times New Roman" w:cs="Times New Roman"/>
          <w:sz w:val="28"/>
          <w:szCs w:val="28"/>
        </w:rPr>
        <w:t>ічному</w:t>
      </w:r>
      <w:r w:rsidR="00482611" w:rsidRPr="00F45BA5">
        <w:rPr>
          <w:rFonts w:ascii="Times New Roman" w:hAnsi="Times New Roman" w:cs="Times New Roman"/>
          <w:sz w:val="28"/>
          <w:szCs w:val="28"/>
        </w:rPr>
        <w:t xml:space="preserve"> розвитку держави</w:t>
      </w:r>
      <w:r w:rsidR="00482611">
        <w:rPr>
          <w:rFonts w:ascii="Times New Roman" w:hAnsi="Times New Roman" w:cs="Times New Roman"/>
          <w:sz w:val="28"/>
          <w:szCs w:val="28"/>
        </w:rPr>
        <w:t xml:space="preserve"> в умовах глобалізації</w:t>
      </w:r>
      <w:r w:rsidR="00482611" w:rsidRPr="00C87EDD">
        <w:rPr>
          <w:rFonts w:ascii="Times New Roman" w:eastAsia="Calibri" w:hAnsi="Times New Roman" w:cs="Times New Roman"/>
          <w:sz w:val="28"/>
          <w:szCs w:val="28"/>
        </w:rPr>
        <w:t xml:space="preserve"> </w:t>
      </w:r>
      <w:r w:rsidR="00482611">
        <w:rPr>
          <w:rFonts w:ascii="Times New Roman" w:eastAsia="Calibri" w:hAnsi="Times New Roman" w:cs="Times New Roman"/>
          <w:sz w:val="28"/>
          <w:szCs w:val="28"/>
        </w:rPr>
        <w:t>та розв</w:t>
      </w:r>
      <w:r w:rsidR="00482611">
        <w:rPr>
          <w:rFonts w:ascii="Lucida Sans Unicode" w:eastAsia="Calibri" w:hAnsi="Lucida Sans Unicode" w:cs="Lucida Sans Unicode"/>
          <w:sz w:val="28"/>
          <w:szCs w:val="28"/>
        </w:rPr>
        <w:t>’</w:t>
      </w:r>
      <w:r w:rsidR="00482611">
        <w:rPr>
          <w:rFonts w:ascii="Times New Roman" w:eastAsia="Calibri" w:hAnsi="Times New Roman" w:cs="Times New Roman"/>
          <w:sz w:val="28"/>
          <w:szCs w:val="28"/>
        </w:rPr>
        <w:t xml:space="preserve">язувати </w:t>
      </w:r>
      <w:r>
        <w:rPr>
          <w:rFonts w:ascii="Times New Roman" w:eastAsia="Calibri" w:hAnsi="Times New Roman" w:cs="Times New Roman"/>
          <w:sz w:val="28"/>
          <w:szCs w:val="28"/>
        </w:rPr>
        <w:t>проблем</w:t>
      </w:r>
      <w:r w:rsidR="00482611">
        <w:rPr>
          <w:rFonts w:ascii="Times New Roman" w:eastAsia="Calibri" w:hAnsi="Times New Roman" w:cs="Times New Roman"/>
          <w:sz w:val="28"/>
          <w:szCs w:val="28"/>
        </w:rPr>
        <w:t>у</w:t>
      </w:r>
      <w:r>
        <w:rPr>
          <w:rFonts w:ascii="Times New Roman" w:eastAsia="Calibri" w:hAnsi="Times New Roman" w:cs="Times New Roman"/>
          <w:sz w:val="28"/>
          <w:szCs w:val="28"/>
        </w:rPr>
        <w:t xml:space="preserve"> економічного зростання</w:t>
      </w:r>
      <w:r w:rsidRPr="00C87EDD">
        <w:rPr>
          <w:rFonts w:ascii="Times New Roman" w:eastAsia="Calibri" w:hAnsi="Times New Roman" w:cs="Times New Roman"/>
          <w:sz w:val="28"/>
          <w:szCs w:val="28"/>
        </w:rPr>
        <w:t xml:space="preserve"> країни.</w:t>
      </w:r>
      <w:r w:rsidR="002A7152">
        <w:rPr>
          <w:rFonts w:ascii="Times New Roman" w:eastAsia="Calibri" w:hAnsi="Times New Roman" w:cs="Times New Roman"/>
          <w:sz w:val="28"/>
          <w:szCs w:val="28"/>
        </w:rPr>
        <w:t xml:space="preserve"> В останні роки невпинно </w:t>
      </w:r>
      <w:r w:rsidR="002A7152" w:rsidRPr="002A7152">
        <w:rPr>
          <w:rFonts w:ascii="Times New Roman" w:eastAsia="Calibri" w:hAnsi="Times New Roman" w:cs="Times New Roman"/>
          <w:sz w:val="28"/>
          <w:szCs w:val="28"/>
        </w:rPr>
        <w:t>продовжують погіршуватися показники ринку праці</w:t>
      </w:r>
      <w:r w:rsidR="00163D3C">
        <w:rPr>
          <w:rFonts w:ascii="Times New Roman" w:eastAsia="Calibri" w:hAnsi="Times New Roman" w:cs="Times New Roman"/>
          <w:sz w:val="28"/>
          <w:szCs w:val="28"/>
        </w:rPr>
        <w:t xml:space="preserve">. </w:t>
      </w:r>
      <w:r w:rsidRPr="00163D3C">
        <w:rPr>
          <w:rFonts w:ascii="Times New Roman" w:eastAsia="Calibri" w:hAnsi="Times New Roman" w:cs="Times New Roman"/>
          <w:sz w:val="28"/>
          <w:szCs w:val="28"/>
        </w:rPr>
        <w:t>Це відбува</w:t>
      </w:r>
      <w:r w:rsidR="00163D3C" w:rsidRPr="00163D3C">
        <w:rPr>
          <w:rFonts w:ascii="Times New Roman" w:eastAsia="Calibri" w:hAnsi="Times New Roman" w:cs="Times New Roman"/>
          <w:sz w:val="28"/>
          <w:szCs w:val="28"/>
        </w:rPr>
        <w:t xml:space="preserve">ється </w:t>
      </w:r>
      <w:r w:rsidRPr="00163D3C">
        <w:rPr>
          <w:rFonts w:ascii="Times New Roman" w:eastAsia="Calibri" w:hAnsi="Times New Roman" w:cs="Times New Roman"/>
          <w:sz w:val="28"/>
          <w:szCs w:val="28"/>
        </w:rPr>
        <w:t xml:space="preserve">відповідно </w:t>
      </w:r>
      <w:r w:rsidR="00163D3C" w:rsidRPr="00163D3C">
        <w:rPr>
          <w:rFonts w:ascii="Times New Roman" w:eastAsia="Calibri" w:hAnsi="Times New Roman" w:cs="Times New Roman"/>
          <w:sz w:val="28"/>
          <w:szCs w:val="28"/>
        </w:rPr>
        <w:t xml:space="preserve">до </w:t>
      </w:r>
      <w:r w:rsidRPr="00163D3C">
        <w:rPr>
          <w:rFonts w:ascii="Times New Roman" w:eastAsia="Calibri" w:hAnsi="Times New Roman" w:cs="Times New Roman"/>
          <w:sz w:val="28"/>
          <w:szCs w:val="28"/>
        </w:rPr>
        <w:t>соціально-</w:t>
      </w:r>
      <w:r w:rsidR="00163D3C" w:rsidRPr="00163D3C">
        <w:rPr>
          <w:rFonts w:ascii="Times New Roman" w:eastAsia="Calibri" w:hAnsi="Times New Roman" w:cs="Times New Roman"/>
          <w:sz w:val="28"/>
          <w:szCs w:val="28"/>
        </w:rPr>
        <w:t>економічного занепаду</w:t>
      </w:r>
      <w:r w:rsidRPr="00163D3C">
        <w:rPr>
          <w:rFonts w:ascii="Times New Roman" w:eastAsia="Calibri" w:hAnsi="Times New Roman" w:cs="Times New Roman"/>
          <w:sz w:val="28"/>
          <w:szCs w:val="28"/>
        </w:rPr>
        <w:t xml:space="preserve"> в Україні.</w:t>
      </w:r>
    </w:p>
    <w:p w:rsidR="00985C08" w:rsidRDefault="00985C08" w:rsidP="006E57FD">
      <w:pPr>
        <w:spacing w:after="0" w:line="360" w:lineRule="auto"/>
        <w:ind w:firstLine="708"/>
        <w:jc w:val="both"/>
        <w:rPr>
          <w:rFonts w:ascii="Times New Roman" w:eastAsia="Calibri" w:hAnsi="Times New Roman" w:cs="Times New Roman"/>
          <w:sz w:val="28"/>
          <w:szCs w:val="28"/>
        </w:rPr>
      </w:pPr>
      <w:r w:rsidRPr="00C87EDD">
        <w:rPr>
          <w:rFonts w:ascii="Times New Roman" w:eastAsia="Calibri" w:hAnsi="Times New Roman" w:cs="Times New Roman"/>
          <w:i/>
          <w:sz w:val="28"/>
          <w:szCs w:val="28"/>
        </w:rPr>
        <w:t>Практично</w:t>
      </w:r>
      <w:r w:rsidRPr="00C87EDD">
        <w:rPr>
          <w:rFonts w:ascii="Times New Roman" w:eastAsia="Calibri" w:hAnsi="Times New Roman" w:cs="Times New Roman"/>
          <w:sz w:val="28"/>
          <w:szCs w:val="28"/>
        </w:rPr>
        <w:t xml:space="preserve"> процес формування </w:t>
      </w:r>
      <w:r w:rsidR="006B65FE">
        <w:rPr>
          <w:rFonts w:ascii="Times New Roman" w:eastAsia="Calibri" w:hAnsi="Times New Roman" w:cs="Times New Roman"/>
          <w:sz w:val="28"/>
          <w:szCs w:val="28"/>
        </w:rPr>
        <w:t xml:space="preserve">гендерних аспектів зайнятості населення України </w:t>
      </w:r>
      <w:r w:rsidRPr="00C87EDD">
        <w:rPr>
          <w:rFonts w:ascii="Times New Roman" w:eastAsia="Calibri" w:hAnsi="Times New Roman" w:cs="Times New Roman"/>
          <w:sz w:val="28"/>
          <w:szCs w:val="28"/>
        </w:rPr>
        <w:t>здійснюється в умовах триваючих</w:t>
      </w:r>
      <w:r w:rsidR="006B65FE">
        <w:rPr>
          <w:rFonts w:ascii="Times New Roman" w:eastAsia="Calibri" w:hAnsi="Times New Roman" w:cs="Times New Roman"/>
          <w:sz w:val="28"/>
          <w:szCs w:val="28"/>
        </w:rPr>
        <w:t xml:space="preserve"> глобалізаційних</w:t>
      </w:r>
      <w:r w:rsidRPr="00C87EDD">
        <w:rPr>
          <w:rFonts w:ascii="Times New Roman" w:eastAsia="Calibri" w:hAnsi="Times New Roman" w:cs="Times New Roman"/>
          <w:sz w:val="28"/>
          <w:szCs w:val="28"/>
        </w:rPr>
        <w:t xml:space="preserve"> трансформацій в країні, </w:t>
      </w:r>
      <w:r>
        <w:rPr>
          <w:rFonts w:ascii="Times New Roman" w:eastAsia="Calibri" w:hAnsi="Times New Roman" w:cs="Times New Roman"/>
          <w:sz w:val="28"/>
          <w:szCs w:val="28"/>
        </w:rPr>
        <w:t>що характеризуються і негативними наслідкам</w:t>
      </w:r>
      <w:r w:rsidR="006E57FD">
        <w:rPr>
          <w:rFonts w:ascii="Times New Roman" w:eastAsia="Calibri" w:hAnsi="Times New Roman" w:cs="Times New Roman"/>
          <w:sz w:val="28"/>
          <w:szCs w:val="28"/>
        </w:rPr>
        <w:t xml:space="preserve">и: </w:t>
      </w:r>
      <w:r w:rsidRPr="00C87EDD">
        <w:rPr>
          <w:rFonts w:ascii="Times New Roman" w:eastAsia="Calibri" w:hAnsi="Times New Roman" w:cs="Times New Roman"/>
          <w:sz w:val="28"/>
          <w:szCs w:val="28"/>
        </w:rPr>
        <w:t xml:space="preserve">розвиток </w:t>
      </w:r>
      <w:r w:rsidR="006B65FE">
        <w:rPr>
          <w:rFonts w:ascii="Times New Roman" w:eastAsia="Calibri" w:hAnsi="Times New Roman" w:cs="Times New Roman"/>
          <w:sz w:val="28"/>
          <w:szCs w:val="28"/>
        </w:rPr>
        <w:t>мі</w:t>
      </w:r>
      <w:r w:rsidRPr="00C87EDD">
        <w:rPr>
          <w:rFonts w:ascii="Times New Roman" w:eastAsia="Calibri" w:hAnsi="Times New Roman" w:cs="Times New Roman"/>
          <w:sz w:val="28"/>
          <w:szCs w:val="28"/>
        </w:rPr>
        <w:t>граційних процесів</w:t>
      </w:r>
      <w:r w:rsidR="006E57FD">
        <w:rPr>
          <w:rFonts w:ascii="Times New Roman" w:eastAsia="Calibri" w:hAnsi="Times New Roman" w:cs="Times New Roman"/>
          <w:sz w:val="28"/>
          <w:szCs w:val="28"/>
        </w:rPr>
        <w:t xml:space="preserve">, </w:t>
      </w:r>
      <w:r w:rsidR="006B65FE" w:rsidRPr="006B65FE">
        <w:rPr>
          <w:rFonts w:ascii="Times New Roman" w:eastAsia="Calibri" w:hAnsi="Times New Roman" w:cs="Times New Roman"/>
          <w:sz w:val="28"/>
          <w:szCs w:val="28"/>
        </w:rPr>
        <w:t xml:space="preserve">глибока і тривала економічна криза, незадовільний стан ринку праці, військова агресія, безробіття, посилення податкового та корупційного тиску на бізнес, погіршення умов для підприємництва, неефективна поточна політика </w:t>
      </w:r>
      <w:r w:rsidR="006E57FD">
        <w:rPr>
          <w:rFonts w:ascii="Times New Roman" w:eastAsia="Calibri" w:hAnsi="Times New Roman" w:cs="Times New Roman"/>
          <w:sz w:val="28"/>
          <w:szCs w:val="28"/>
        </w:rPr>
        <w:t>зайнятості,</w:t>
      </w:r>
      <w:r>
        <w:rPr>
          <w:rFonts w:ascii="Times New Roman" w:eastAsia="Calibri" w:hAnsi="Times New Roman" w:cs="Times New Roman"/>
          <w:sz w:val="28"/>
          <w:szCs w:val="28"/>
        </w:rPr>
        <w:t xml:space="preserve"> скорочення </w:t>
      </w:r>
      <w:r w:rsidR="006B65FE">
        <w:rPr>
          <w:rFonts w:ascii="Times New Roman" w:eastAsia="Calibri" w:hAnsi="Times New Roman" w:cs="Times New Roman"/>
          <w:sz w:val="28"/>
          <w:szCs w:val="28"/>
        </w:rPr>
        <w:t>робочих місць</w:t>
      </w:r>
      <w:r>
        <w:rPr>
          <w:rFonts w:ascii="Times New Roman" w:eastAsia="Calibri" w:hAnsi="Times New Roman" w:cs="Times New Roman"/>
          <w:sz w:val="28"/>
          <w:szCs w:val="28"/>
        </w:rPr>
        <w:t xml:space="preserve">, </w:t>
      </w:r>
      <w:r w:rsidR="006E57FD">
        <w:rPr>
          <w:rFonts w:ascii="Times New Roman" w:eastAsia="Calibri" w:hAnsi="Times New Roman" w:cs="Times New Roman"/>
          <w:sz w:val="28"/>
          <w:szCs w:val="28"/>
        </w:rPr>
        <w:t xml:space="preserve">втрата </w:t>
      </w:r>
      <w:r w:rsidR="006E57FD" w:rsidRPr="006B65FE">
        <w:rPr>
          <w:rFonts w:ascii="Times New Roman" w:eastAsia="Calibri" w:hAnsi="Times New Roman" w:cs="Times New Roman"/>
          <w:sz w:val="28"/>
          <w:szCs w:val="28"/>
        </w:rPr>
        <w:t>можливості забезпечити собі пристойну пенсію в майбутньому</w:t>
      </w:r>
      <w:r w:rsidR="006E57FD">
        <w:rPr>
          <w:rFonts w:ascii="Times New Roman" w:eastAsia="Calibri" w:hAnsi="Times New Roman" w:cs="Times New Roman"/>
          <w:sz w:val="28"/>
          <w:szCs w:val="28"/>
        </w:rPr>
        <w:t xml:space="preserve">, </w:t>
      </w:r>
      <w:r w:rsidR="006B65FE">
        <w:rPr>
          <w:rFonts w:ascii="Times New Roman" w:eastAsia="Calibri" w:hAnsi="Times New Roman" w:cs="Times New Roman"/>
          <w:sz w:val="28"/>
          <w:szCs w:val="28"/>
        </w:rPr>
        <w:t>в</w:t>
      </w:r>
      <w:r w:rsidR="006B65FE" w:rsidRPr="006B65FE">
        <w:rPr>
          <w:rFonts w:ascii="Times New Roman" w:eastAsia="Calibri" w:hAnsi="Times New Roman" w:cs="Times New Roman"/>
          <w:sz w:val="28"/>
          <w:szCs w:val="28"/>
        </w:rPr>
        <w:t>і</w:t>
      </w:r>
      <w:r w:rsidR="006B65FE">
        <w:rPr>
          <w:rFonts w:ascii="Times New Roman" w:eastAsia="Calibri" w:hAnsi="Times New Roman" w:cs="Times New Roman"/>
          <w:sz w:val="28"/>
          <w:szCs w:val="28"/>
        </w:rPr>
        <w:t>дсутність достойної оплати праці і, як наслідок,</w:t>
      </w:r>
      <w:r w:rsidR="006B65FE" w:rsidRPr="006B65FE">
        <w:rPr>
          <w:rFonts w:ascii="Times New Roman" w:eastAsia="Calibri" w:hAnsi="Times New Roman" w:cs="Times New Roman"/>
          <w:sz w:val="28"/>
          <w:szCs w:val="28"/>
        </w:rPr>
        <w:t xml:space="preserve"> </w:t>
      </w:r>
      <w:r>
        <w:rPr>
          <w:rFonts w:ascii="Times New Roman" w:eastAsia="Calibri" w:hAnsi="Times New Roman" w:cs="Times New Roman"/>
          <w:sz w:val="28"/>
          <w:szCs w:val="28"/>
        </w:rPr>
        <w:t>зниження купівельної спроможності населення</w:t>
      </w:r>
      <w:r w:rsidR="006B65F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6E57FD">
        <w:rPr>
          <w:rFonts w:ascii="Times New Roman" w:eastAsia="Calibri" w:hAnsi="Times New Roman" w:cs="Times New Roman"/>
          <w:sz w:val="28"/>
          <w:szCs w:val="28"/>
        </w:rPr>
        <w:t>втрата</w:t>
      </w:r>
      <w:r w:rsidR="006B65FE">
        <w:rPr>
          <w:rFonts w:ascii="Times New Roman" w:eastAsia="Calibri" w:hAnsi="Times New Roman" w:cs="Times New Roman"/>
          <w:sz w:val="28"/>
          <w:szCs w:val="28"/>
        </w:rPr>
        <w:t xml:space="preserve"> бажання намагатися влаштуватися на роботу в черговий раз</w:t>
      </w:r>
      <w:r>
        <w:rPr>
          <w:rFonts w:ascii="Times New Roman" w:eastAsia="Calibri" w:hAnsi="Times New Roman" w:cs="Times New Roman"/>
          <w:sz w:val="28"/>
          <w:szCs w:val="28"/>
        </w:rPr>
        <w:t xml:space="preserve">. </w:t>
      </w:r>
    </w:p>
    <w:p w:rsidR="00985C08" w:rsidRPr="00C87EDD" w:rsidRDefault="00985C08" w:rsidP="00985C08">
      <w:pPr>
        <w:spacing w:after="0" w:line="360" w:lineRule="auto"/>
        <w:ind w:firstLine="708"/>
        <w:jc w:val="both"/>
        <w:rPr>
          <w:rFonts w:ascii="Times New Roman" w:eastAsia="Calibri" w:hAnsi="Times New Roman" w:cs="Times New Roman"/>
          <w:sz w:val="28"/>
          <w:szCs w:val="28"/>
        </w:rPr>
      </w:pPr>
      <w:r w:rsidRPr="00C87EDD">
        <w:rPr>
          <w:rFonts w:ascii="Times New Roman" w:eastAsia="Calibri" w:hAnsi="Times New Roman" w:cs="Times New Roman"/>
          <w:sz w:val="28"/>
          <w:szCs w:val="28"/>
        </w:rPr>
        <w:lastRenderedPageBreak/>
        <w:t xml:space="preserve">Вказані обставини виступають вихідними положеннями для формулювання мети, об’єкту, предмету і завдань дослідження та орієнтують на обґрунтування рішень щодо розв’язання проблеми формування </w:t>
      </w:r>
      <w:r w:rsidR="002A7152">
        <w:rPr>
          <w:rFonts w:ascii="Times New Roman" w:eastAsia="Calibri" w:hAnsi="Times New Roman" w:cs="Times New Roman"/>
          <w:sz w:val="28"/>
          <w:szCs w:val="28"/>
        </w:rPr>
        <w:t xml:space="preserve">гендерних аспектів зайнятості населення </w:t>
      </w:r>
      <w:r>
        <w:rPr>
          <w:rFonts w:ascii="Times New Roman" w:eastAsia="Calibri" w:hAnsi="Times New Roman" w:cs="Times New Roman"/>
          <w:sz w:val="28"/>
          <w:szCs w:val="28"/>
        </w:rPr>
        <w:t>у</w:t>
      </w:r>
      <w:r w:rsidRPr="00C87EDD">
        <w:rPr>
          <w:rFonts w:ascii="Times New Roman" w:eastAsia="Calibri" w:hAnsi="Times New Roman" w:cs="Times New Roman"/>
          <w:sz w:val="28"/>
          <w:szCs w:val="28"/>
        </w:rPr>
        <w:t xml:space="preserve"> найближчій перспективі.</w:t>
      </w:r>
    </w:p>
    <w:p w:rsidR="00985C08" w:rsidRPr="000E32AF" w:rsidRDefault="00985C08" w:rsidP="00985C08">
      <w:pPr>
        <w:spacing w:line="360" w:lineRule="auto"/>
        <w:ind w:firstLine="709"/>
        <w:contextualSpacing/>
        <w:jc w:val="both"/>
        <w:rPr>
          <w:rFonts w:ascii="Times New Roman" w:eastAsia="Times New Roman" w:hAnsi="Times New Roman" w:cs="Times New Roman"/>
          <w:sz w:val="28"/>
          <w:szCs w:val="28"/>
          <w:lang w:eastAsia="ru-RU"/>
        </w:rPr>
      </w:pPr>
      <w:r w:rsidRPr="00163D3C">
        <w:rPr>
          <w:rFonts w:ascii="Times New Roman" w:eastAsia="Calibri" w:hAnsi="Times New Roman" w:cs="Times New Roman"/>
          <w:i/>
          <w:sz w:val="28"/>
          <w:szCs w:val="28"/>
        </w:rPr>
        <w:t>Метою</w:t>
      </w:r>
      <w:r w:rsidRPr="00163D3C">
        <w:rPr>
          <w:rFonts w:ascii="Times New Roman" w:eastAsia="Calibri" w:hAnsi="Times New Roman" w:cs="Times New Roman"/>
          <w:sz w:val="28"/>
          <w:szCs w:val="28"/>
        </w:rPr>
        <w:t xml:space="preserve"> наукового дослідження є </w:t>
      </w:r>
      <w:r w:rsidRPr="00163D3C">
        <w:rPr>
          <w:rFonts w:ascii="Times New Roman" w:eastAsia="Times New Roman" w:hAnsi="Times New Roman" w:cs="Times New Roman"/>
          <w:sz w:val="28"/>
          <w:szCs w:val="28"/>
          <w:lang w:eastAsia="ru-RU"/>
        </w:rPr>
        <w:t>оцінювання</w:t>
      </w:r>
      <w:r w:rsidR="00163D3C" w:rsidRPr="00163D3C">
        <w:rPr>
          <w:rFonts w:ascii="Times New Roman" w:eastAsia="Times New Roman" w:hAnsi="Times New Roman" w:cs="Times New Roman"/>
          <w:sz w:val="28"/>
          <w:szCs w:val="28"/>
          <w:lang w:eastAsia="ru-RU"/>
        </w:rPr>
        <w:t xml:space="preserve"> стану вітчизняно</w:t>
      </w:r>
      <w:r w:rsidRPr="00163D3C">
        <w:rPr>
          <w:rFonts w:ascii="Times New Roman" w:eastAsia="Times New Roman" w:hAnsi="Times New Roman" w:cs="Times New Roman"/>
          <w:sz w:val="28"/>
          <w:szCs w:val="28"/>
          <w:lang w:eastAsia="ru-RU"/>
        </w:rPr>
        <w:t xml:space="preserve">го ринку </w:t>
      </w:r>
      <w:r w:rsidR="00163D3C" w:rsidRPr="00163D3C">
        <w:rPr>
          <w:rFonts w:ascii="Times New Roman" w:eastAsia="Times New Roman" w:hAnsi="Times New Roman" w:cs="Times New Roman"/>
          <w:sz w:val="28"/>
          <w:szCs w:val="28"/>
          <w:lang w:eastAsia="ru-RU"/>
        </w:rPr>
        <w:t xml:space="preserve">праці </w:t>
      </w:r>
      <w:r w:rsidRPr="00163D3C">
        <w:rPr>
          <w:rFonts w:ascii="Times New Roman" w:eastAsia="Times New Roman" w:hAnsi="Times New Roman" w:cs="Times New Roman"/>
          <w:sz w:val="28"/>
          <w:szCs w:val="28"/>
          <w:lang w:eastAsia="ru-RU"/>
        </w:rPr>
        <w:t>та обґрунтування</w:t>
      </w:r>
      <w:r w:rsidR="00163D3C" w:rsidRPr="00163D3C">
        <w:rPr>
          <w:rFonts w:ascii="Times New Roman" w:eastAsia="Times New Roman" w:hAnsi="Times New Roman" w:cs="Times New Roman"/>
          <w:sz w:val="28"/>
          <w:szCs w:val="28"/>
          <w:lang w:eastAsia="ru-RU"/>
        </w:rPr>
        <w:t xml:space="preserve"> </w:t>
      </w:r>
      <w:r w:rsidR="00163D3C">
        <w:rPr>
          <w:rFonts w:ascii="Times New Roman" w:eastAsia="Calibri" w:hAnsi="Times New Roman" w:cs="Times New Roman"/>
          <w:sz w:val="28"/>
          <w:szCs w:val="28"/>
        </w:rPr>
        <w:t>гендерних аспектів зайнятості населення</w:t>
      </w:r>
      <w:r w:rsidR="0083099C">
        <w:rPr>
          <w:rFonts w:ascii="Times New Roman" w:eastAsia="Times New Roman" w:hAnsi="Times New Roman" w:cs="Times New Roman"/>
          <w:sz w:val="28"/>
          <w:szCs w:val="28"/>
          <w:lang w:eastAsia="ru-RU"/>
        </w:rPr>
        <w:t xml:space="preserve"> </w:t>
      </w:r>
      <w:r w:rsidR="00163D3C" w:rsidRPr="00931C4D">
        <w:rPr>
          <w:rFonts w:ascii="Times New Roman" w:eastAsia="Times New Roman" w:hAnsi="Times New Roman" w:cs="Times New Roman"/>
          <w:sz w:val="28"/>
          <w:szCs w:val="28"/>
          <w:lang w:eastAsia="ru-RU"/>
        </w:rPr>
        <w:t>для</w:t>
      </w:r>
      <w:r w:rsidR="00163D3C">
        <w:rPr>
          <w:rFonts w:ascii="Times New Roman" w:eastAsia="Times New Roman" w:hAnsi="Times New Roman" w:cs="Times New Roman"/>
          <w:sz w:val="28"/>
          <w:szCs w:val="28"/>
          <w:lang w:eastAsia="ru-RU"/>
        </w:rPr>
        <w:t xml:space="preserve"> покращення </w:t>
      </w:r>
      <w:r w:rsidR="00163D3C" w:rsidRPr="00931C4D">
        <w:rPr>
          <w:rFonts w:ascii="Times New Roman" w:eastAsia="Times New Roman" w:hAnsi="Times New Roman" w:cs="Times New Roman"/>
          <w:sz w:val="28"/>
          <w:szCs w:val="28"/>
          <w:lang w:eastAsia="ru-RU"/>
        </w:rPr>
        <w:t xml:space="preserve"> </w:t>
      </w:r>
      <w:r w:rsidR="00163D3C" w:rsidRPr="00AF2911">
        <w:rPr>
          <w:rFonts w:ascii="Times New Roman" w:eastAsia="Times New Roman" w:hAnsi="Times New Roman" w:cs="Times New Roman"/>
          <w:sz w:val="28"/>
          <w:szCs w:val="28"/>
          <w:lang w:eastAsia="ru-RU"/>
        </w:rPr>
        <w:t xml:space="preserve">функціонування як </w:t>
      </w:r>
      <w:r w:rsidR="00163D3C">
        <w:rPr>
          <w:rFonts w:ascii="Times New Roman" w:eastAsia="Times New Roman" w:hAnsi="Times New Roman" w:cs="Times New Roman"/>
          <w:sz w:val="28"/>
          <w:szCs w:val="28"/>
          <w:lang w:eastAsia="ru-RU"/>
        </w:rPr>
        <w:t>економіки,</w:t>
      </w:r>
      <w:r w:rsidR="00163D3C" w:rsidRPr="00AF2911">
        <w:rPr>
          <w:rFonts w:ascii="Times New Roman" w:eastAsia="Times New Roman" w:hAnsi="Times New Roman" w:cs="Times New Roman"/>
          <w:sz w:val="28"/>
          <w:szCs w:val="28"/>
          <w:lang w:eastAsia="ru-RU"/>
        </w:rPr>
        <w:t xml:space="preserve"> так і</w:t>
      </w:r>
      <w:r w:rsidR="00163D3C">
        <w:rPr>
          <w:rFonts w:ascii="Times New Roman" w:eastAsia="Times New Roman" w:hAnsi="Times New Roman" w:cs="Times New Roman"/>
          <w:sz w:val="28"/>
          <w:szCs w:val="28"/>
          <w:lang w:eastAsia="ru-RU"/>
        </w:rPr>
        <w:t xml:space="preserve"> суспільства в цілому.</w:t>
      </w:r>
    </w:p>
    <w:p w:rsidR="00985C08" w:rsidRPr="00685195" w:rsidRDefault="00985C08" w:rsidP="008669A8">
      <w:pPr>
        <w:spacing w:line="360" w:lineRule="auto"/>
        <w:ind w:firstLine="709"/>
        <w:contextualSpacing/>
        <w:jc w:val="both"/>
        <w:rPr>
          <w:rFonts w:ascii="Times New Roman" w:eastAsia="Times New Roman" w:hAnsi="Times New Roman" w:cs="Times New Roman"/>
          <w:sz w:val="28"/>
          <w:szCs w:val="28"/>
          <w:highlight w:val="yellow"/>
          <w:lang w:eastAsia="ru-RU"/>
        </w:rPr>
      </w:pPr>
      <w:r w:rsidRPr="00D1412B">
        <w:rPr>
          <w:rFonts w:ascii="Times New Roman" w:eastAsia="Calibri" w:hAnsi="Times New Roman" w:cs="Times New Roman"/>
          <w:i/>
          <w:sz w:val="28"/>
          <w:szCs w:val="28"/>
        </w:rPr>
        <w:t>Об’єктом</w:t>
      </w:r>
      <w:r w:rsidRPr="00D1412B">
        <w:rPr>
          <w:rFonts w:ascii="Times New Roman" w:eastAsia="Calibri" w:hAnsi="Times New Roman" w:cs="Times New Roman"/>
          <w:sz w:val="28"/>
          <w:szCs w:val="28"/>
        </w:rPr>
        <w:t xml:space="preserve"> дослідження є основні закономірності процесів формування </w:t>
      </w:r>
      <w:r w:rsidR="0083099C" w:rsidRPr="00D1412B">
        <w:rPr>
          <w:rFonts w:ascii="Times New Roman" w:eastAsia="Calibri" w:hAnsi="Times New Roman" w:cs="Times New Roman"/>
          <w:sz w:val="28"/>
          <w:szCs w:val="28"/>
        </w:rPr>
        <w:t xml:space="preserve">гендерних аспектів зайнятості населення України </w:t>
      </w:r>
      <w:r w:rsidRPr="00D1412B">
        <w:rPr>
          <w:rFonts w:ascii="Times New Roman" w:eastAsia="Calibri" w:hAnsi="Times New Roman" w:cs="Times New Roman"/>
          <w:sz w:val="28"/>
          <w:szCs w:val="28"/>
        </w:rPr>
        <w:t xml:space="preserve">в умовах глобалізації економіки та забезпечення </w:t>
      </w:r>
      <w:r w:rsidR="00D1412B" w:rsidRPr="00D1412B">
        <w:rPr>
          <w:rFonts w:ascii="Times New Roman" w:eastAsia="Times New Roman" w:hAnsi="Times New Roman" w:cs="Times New Roman"/>
          <w:sz w:val="28"/>
          <w:szCs w:val="28"/>
          <w:lang w:eastAsia="ru-RU"/>
        </w:rPr>
        <w:t>покращення  функціонування суспільства в цілому</w:t>
      </w:r>
      <w:r w:rsidR="00D1412B" w:rsidRPr="00D1412B">
        <w:rPr>
          <w:rFonts w:ascii="Times New Roman" w:eastAsia="Calibri" w:hAnsi="Times New Roman" w:cs="Times New Roman"/>
          <w:sz w:val="28"/>
          <w:szCs w:val="28"/>
        </w:rPr>
        <w:t xml:space="preserve">. </w:t>
      </w:r>
      <w:r w:rsidRPr="00723C9B">
        <w:rPr>
          <w:rFonts w:ascii="Times New Roman" w:eastAsia="Times New Roman" w:hAnsi="Times New Roman" w:cs="Times New Roman"/>
          <w:sz w:val="28"/>
          <w:szCs w:val="28"/>
          <w:lang w:eastAsia="ru-RU"/>
        </w:rPr>
        <w:t xml:space="preserve">Об’єктом для поглиблених емпіричних досліджень </w:t>
      </w:r>
      <w:r w:rsidR="008669A8" w:rsidRPr="00723C9B">
        <w:rPr>
          <w:rFonts w:ascii="Times New Roman" w:eastAsia="Times New Roman" w:hAnsi="Times New Roman" w:cs="Times New Roman"/>
          <w:sz w:val="28"/>
          <w:szCs w:val="28"/>
          <w:lang w:eastAsia="ru-RU"/>
        </w:rPr>
        <w:t>є відносини на вітчизняному ринку праці.</w:t>
      </w:r>
    </w:p>
    <w:p w:rsidR="006B361E" w:rsidRPr="00D1412B" w:rsidRDefault="006B361E" w:rsidP="006B361E">
      <w:pPr>
        <w:spacing w:line="360" w:lineRule="auto"/>
        <w:ind w:firstLine="709"/>
        <w:contextualSpacing/>
        <w:jc w:val="both"/>
        <w:rPr>
          <w:rFonts w:ascii="Times New Roman" w:eastAsia="Times New Roman" w:hAnsi="Times New Roman" w:cs="Times New Roman"/>
          <w:sz w:val="28"/>
          <w:szCs w:val="28"/>
          <w:lang w:eastAsia="ru-RU"/>
        </w:rPr>
      </w:pPr>
      <w:r w:rsidRPr="00D1412B">
        <w:rPr>
          <w:rFonts w:ascii="Times New Roman" w:eastAsia="Calibri" w:hAnsi="Times New Roman" w:cs="Times New Roman"/>
          <w:i/>
          <w:sz w:val="28"/>
          <w:szCs w:val="28"/>
        </w:rPr>
        <w:t>Предметом</w:t>
      </w:r>
      <w:r w:rsidRPr="00D1412B">
        <w:rPr>
          <w:rFonts w:ascii="Times New Roman" w:eastAsia="Calibri" w:hAnsi="Times New Roman" w:cs="Times New Roman"/>
          <w:sz w:val="28"/>
          <w:szCs w:val="28"/>
        </w:rPr>
        <w:t xml:space="preserve"> дослідження є сукупність теоретико-метод</w:t>
      </w:r>
      <w:r>
        <w:rPr>
          <w:rFonts w:ascii="Times New Roman" w:eastAsia="Calibri" w:hAnsi="Times New Roman" w:cs="Times New Roman"/>
          <w:sz w:val="28"/>
          <w:szCs w:val="28"/>
        </w:rPr>
        <w:t>ичних</w:t>
      </w:r>
      <w:r w:rsidRPr="00D1412B">
        <w:rPr>
          <w:rFonts w:ascii="Times New Roman" w:eastAsia="Calibri" w:hAnsi="Times New Roman" w:cs="Times New Roman"/>
          <w:sz w:val="28"/>
          <w:szCs w:val="28"/>
        </w:rPr>
        <w:t xml:space="preserve"> засад та практичн</w:t>
      </w:r>
      <w:r>
        <w:rPr>
          <w:rFonts w:ascii="Times New Roman" w:eastAsia="Calibri" w:hAnsi="Times New Roman" w:cs="Times New Roman"/>
          <w:sz w:val="28"/>
          <w:szCs w:val="28"/>
        </w:rPr>
        <w:t>их</w:t>
      </w:r>
      <w:r w:rsidRPr="00D1412B">
        <w:rPr>
          <w:rFonts w:ascii="Times New Roman" w:eastAsia="Calibri" w:hAnsi="Times New Roman" w:cs="Times New Roman"/>
          <w:sz w:val="28"/>
          <w:szCs w:val="28"/>
        </w:rPr>
        <w:t xml:space="preserve"> </w:t>
      </w:r>
      <w:r>
        <w:rPr>
          <w:rFonts w:ascii="Times New Roman" w:eastAsia="Calibri" w:hAnsi="Times New Roman" w:cs="Times New Roman"/>
          <w:sz w:val="28"/>
          <w:szCs w:val="28"/>
        </w:rPr>
        <w:t>аспектів</w:t>
      </w:r>
      <w:r w:rsidRPr="00D1412B">
        <w:rPr>
          <w:rFonts w:ascii="Times New Roman" w:eastAsia="Calibri" w:hAnsi="Times New Roman" w:cs="Times New Roman"/>
          <w:sz w:val="28"/>
          <w:szCs w:val="28"/>
        </w:rPr>
        <w:t xml:space="preserve"> формування </w:t>
      </w:r>
      <w:r>
        <w:rPr>
          <w:rFonts w:ascii="Times New Roman" w:eastAsia="Calibri" w:hAnsi="Times New Roman" w:cs="Times New Roman"/>
          <w:sz w:val="28"/>
          <w:szCs w:val="28"/>
        </w:rPr>
        <w:t xml:space="preserve">та реалізації </w:t>
      </w:r>
      <w:r w:rsidRPr="00D1412B">
        <w:rPr>
          <w:rFonts w:ascii="Times New Roman" w:eastAsia="Calibri" w:hAnsi="Times New Roman" w:cs="Times New Roman"/>
          <w:sz w:val="28"/>
          <w:szCs w:val="28"/>
        </w:rPr>
        <w:t xml:space="preserve">гендерних аспектів зайнятості населення України </w:t>
      </w:r>
      <w:r>
        <w:rPr>
          <w:rFonts w:ascii="Times New Roman" w:eastAsia="Calibri" w:hAnsi="Times New Roman" w:cs="Times New Roman"/>
          <w:sz w:val="28"/>
          <w:szCs w:val="28"/>
        </w:rPr>
        <w:t xml:space="preserve">на вітчизняному ринку праці </w:t>
      </w:r>
      <w:r w:rsidRPr="00D1412B">
        <w:rPr>
          <w:rFonts w:ascii="Times New Roman" w:eastAsia="Calibri" w:hAnsi="Times New Roman" w:cs="Times New Roman"/>
          <w:sz w:val="28"/>
          <w:szCs w:val="28"/>
        </w:rPr>
        <w:t>в умовах глобалізації економіки.</w:t>
      </w:r>
    </w:p>
    <w:p w:rsidR="00985C08" w:rsidRPr="002B7F1B" w:rsidRDefault="00985C08" w:rsidP="00985C08">
      <w:pPr>
        <w:spacing w:after="0" w:line="360" w:lineRule="auto"/>
        <w:ind w:firstLine="708"/>
        <w:jc w:val="both"/>
        <w:rPr>
          <w:rFonts w:ascii="Times New Roman" w:hAnsi="Times New Roman" w:cs="Times New Roman"/>
          <w:sz w:val="28"/>
          <w:szCs w:val="28"/>
        </w:rPr>
      </w:pPr>
      <w:r w:rsidRPr="002B7F1B">
        <w:rPr>
          <w:rFonts w:ascii="Times New Roman" w:eastAsia="Calibri" w:hAnsi="Times New Roman" w:cs="Times New Roman"/>
          <w:sz w:val="28"/>
          <w:szCs w:val="28"/>
        </w:rPr>
        <w:t xml:space="preserve">Вибір організаційних та методологічних підходів щодо виявлення коливань та кон’юнктурних відмінностей на </w:t>
      </w:r>
      <w:r w:rsidR="002B7F1B" w:rsidRPr="002B7F1B">
        <w:rPr>
          <w:rFonts w:ascii="Times New Roman" w:eastAsia="Calibri" w:hAnsi="Times New Roman" w:cs="Times New Roman"/>
          <w:sz w:val="28"/>
          <w:szCs w:val="28"/>
        </w:rPr>
        <w:t>вітчизняному ринкові праці</w:t>
      </w:r>
      <w:r w:rsidRPr="002B7F1B">
        <w:rPr>
          <w:rFonts w:ascii="Times New Roman" w:eastAsia="Calibri" w:hAnsi="Times New Roman" w:cs="Times New Roman"/>
          <w:sz w:val="28"/>
          <w:szCs w:val="28"/>
        </w:rPr>
        <w:t xml:space="preserve"> обумовило прове</w:t>
      </w:r>
      <w:r w:rsidR="00867105" w:rsidRPr="002B7F1B">
        <w:rPr>
          <w:rFonts w:ascii="Times New Roman" w:eastAsia="Calibri" w:hAnsi="Times New Roman" w:cs="Times New Roman"/>
          <w:sz w:val="28"/>
          <w:szCs w:val="28"/>
        </w:rPr>
        <w:t>дення дослідження за період 2010</w:t>
      </w:r>
      <w:r w:rsidRPr="002B7F1B">
        <w:rPr>
          <w:rFonts w:ascii="Times New Roman" w:eastAsia="Calibri" w:hAnsi="Times New Roman" w:cs="Times New Roman"/>
          <w:sz w:val="28"/>
          <w:szCs w:val="28"/>
        </w:rPr>
        <w:t>-2017 рр.</w:t>
      </w:r>
      <w:r w:rsidRPr="002B7F1B">
        <w:rPr>
          <w:rFonts w:ascii="Times New Roman" w:hAnsi="Times New Roman" w:cs="Times New Roman"/>
          <w:sz w:val="28"/>
          <w:szCs w:val="28"/>
        </w:rPr>
        <w:t xml:space="preserve"> </w:t>
      </w:r>
    </w:p>
    <w:p w:rsidR="00985C08" w:rsidRDefault="00985C08" w:rsidP="00985C08">
      <w:pPr>
        <w:spacing w:after="0" w:line="360" w:lineRule="auto"/>
        <w:ind w:firstLine="708"/>
        <w:jc w:val="both"/>
        <w:rPr>
          <w:rFonts w:ascii="Times New Roman" w:eastAsia="Calibri" w:hAnsi="Times New Roman" w:cs="Times New Roman"/>
          <w:sz w:val="28"/>
          <w:szCs w:val="28"/>
        </w:rPr>
      </w:pPr>
      <w:r w:rsidRPr="00935A3D">
        <w:rPr>
          <w:rFonts w:ascii="Times New Roman" w:eastAsia="Calibri" w:hAnsi="Times New Roman" w:cs="Times New Roman"/>
          <w:sz w:val="28"/>
          <w:szCs w:val="28"/>
        </w:rPr>
        <w:t xml:space="preserve">Основними показниками для аналізу </w:t>
      </w:r>
      <w:r w:rsidR="00935A3D" w:rsidRPr="00935A3D">
        <w:rPr>
          <w:rFonts w:ascii="Times New Roman" w:eastAsia="Calibri" w:hAnsi="Times New Roman" w:cs="Times New Roman"/>
          <w:sz w:val="28"/>
          <w:szCs w:val="28"/>
        </w:rPr>
        <w:t xml:space="preserve">гендерних аспектів зайнятості населення на вітчизняному ринку праці </w:t>
      </w:r>
      <w:r w:rsidRPr="00935A3D">
        <w:rPr>
          <w:rFonts w:ascii="Times New Roman" w:eastAsia="Calibri" w:hAnsi="Times New Roman" w:cs="Times New Roman"/>
          <w:sz w:val="28"/>
          <w:szCs w:val="28"/>
        </w:rPr>
        <w:t>були обрані наступні:</w:t>
      </w:r>
    </w:p>
    <w:p w:rsidR="00A15EC2" w:rsidRPr="00195011" w:rsidRDefault="00A15EC2" w:rsidP="00195011">
      <w:pPr>
        <w:pStyle w:val="a6"/>
        <w:numPr>
          <w:ilvl w:val="0"/>
          <w:numId w:val="5"/>
        </w:numPr>
        <w:spacing w:after="0" w:line="360" w:lineRule="auto"/>
        <w:ind w:left="709"/>
        <w:jc w:val="both"/>
        <w:rPr>
          <w:rFonts w:ascii="Times New Roman" w:eastAsia="Calibri" w:hAnsi="Times New Roman" w:cs="Times New Roman"/>
          <w:sz w:val="28"/>
          <w:szCs w:val="28"/>
        </w:rPr>
      </w:pPr>
      <w:r w:rsidRPr="00195011">
        <w:rPr>
          <w:rFonts w:ascii="Times New Roman" w:eastAsia="Calibri" w:hAnsi="Times New Roman" w:cs="Times New Roman"/>
          <w:sz w:val="28"/>
          <w:szCs w:val="28"/>
        </w:rPr>
        <w:t>основні показники вітчизняного ринку праці</w:t>
      </w:r>
      <w:r w:rsidR="00F4584C">
        <w:rPr>
          <w:rFonts w:ascii="Times New Roman" w:eastAsia="Calibri" w:hAnsi="Times New Roman" w:cs="Times New Roman"/>
          <w:sz w:val="28"/>
          <w:szCs w:val="28"/>
        </w:rPr>
        <w:t xml:space="preserve"> </w:t>
      </w:r>
      <w:r w:rsidR="00A32773">
        <w:rPr>
          <w:rFonts w:ascii="Times New Roman" w:eastAsia="Calibri" w:hAnsi="Times New Roman" w:cs="Times New Roman"/>
          <w:sz w:val="28"/>
          <w:szCs w:val="28"/>
        </w:rPr>
        <w:t xml:space="preserve">в розрізі поділу за статтю </w:t>
      </w:r>
      <w:r w:rsidR="00F4584C">
        <w:rPr>
          <w:rFonts w:ascii="Times New Roman" w:eastAsia="Calibri" w:hAnsi="Times New Roman" w:cs="Times New Roman"/>
          <w:sz w:val="28"/>
          <w:szCs w:val="28"/>
        </w:rPr>
        <w:t>(чис</w:t>
      </w:r>
      <w:r w:rsidR="005100DA">
        <w:rPr>
          <w:rFonts w:ascii="Times New Roman" w:eastAsia="Calibri" w:hAnsi="Times New Roman" w:cs="Times New Roman"/>
          <w:sz w:val="28"/>
          <w:szCs w:val="28"/>
        </w:rPr>
        <w:t>ельність зайнятого, безробітн</w:t>
      </w:r>
      <w:r w:rsidR="00F4584C">
        <w:rPr>
          <w:rFonts w:ascii="Times New Roman" w:eastAsia="Calibri" w:hAnsi="Times New Roman" w:cs="Times New Roman"/>
          <w:sz w:val="28"/>
          <w:szCs w:val="28"/>
        </w:rPr>
        <w:t xml:space="preserve">ого </w:t>
      </w:r>
      <w:r w:rsidR="005100DA">
        <w:rPr>
          <w:rFonts w:ascii="Times New Roman" w:eastAsia="Calibri" w:hAnsi="Times New Roman" w:cs="Times New Roman"/>
          <w:sz w:val="28"/>
          <w:szCs w:val="28"/>
        </w:rPr>
        <w:t xml:space="preserve">та економічно активного </w:t>
      </w:r>
      <w:r w:rsidR="00F4584C">
        <w:rPr>
          <w:rFonts w:ascii="Times New Roman" w:eastAsia="Calibri" w:hAnsi="Times New Roman" w:cs="Times New Roman"/>
          <w:sz w:val="28"/>
          <w:szCs w:val="28"/>
        </w:rPr>
        <w:t xml:space="preserve">населення, </w:t>
      </w:r>
      <w:r w:rsidR="005100DA">
        <w:rPr>
          <w:rFonts w:ascii="Times New Roman" w:eastAsia="Calibri" w:hAnsi="Times New Roman" w:cs="Times New Roman"/>
          <w:sz w:val="28"/>
          <w:szCs w:val="28"/>
        </w:rPr>
        <w:t>рівні зайнятості, безробіття та економічної активності населення, заборгованість з виплати заробітної плати, середній розмір заробітної плати</w:t>
      </w:r>
      <w:r w:rsidR="00620C14">
        <w:rPr>
          <w:rFonts w:ascii="Times New Roman" w:eastAsia="Calibri" w:hAnsi="Times New Roman" w:cs="Times New Roman"/>
          <w:sz w:val="28"/>
          <w:szCs w:val="28"/>
        </w:rPr>
        <w:t xml:space="preserve"> та ін</w:t>
      </w:r>
      <w:r w:rsidR="00A32773">
        <w:rPr>
          <w:rFonts w:ascii="Times New Roman" w:eastAsia="Calibri" w:hAnsi="Times New Roman" w:cs="Times New Roman"/>
          <w:sz w:val="28"/>
          <w:szCs w:val="28"/>
        </w:rPr>
        <w:t>.</w:t>
      </w:r>
      <w:r w:rsidR="00F4584C">
        <w:rPr>
          <w:rFonts w:ascii="Times New Roman" w:eastAsia="Calibri" w:hAnsi="Times New Roman" w:cs="Times New Roman"/>
          <w:sz w:val="28"/>
          <w:szCs w:val="28"/>
        </w:rPr>
        <w:t>)</w:t>
      </w:r>
    </w:p>
    <w:p w:rsidR="00A15EC2" w:rsidRPr="00195011" w:rsidRDefault="00A15EC2" w:rsidP="00195011">
      <w:pPr>
        <w:pStyle w:val="a6"/>
        <w:numPr>
          <w:ilvl w:val="0"/>
          <w:numId w:val="5"/>
        </w:numPr>
        <w:spacing w:after="0" w:line="360" w:lineRule="auto"/>
        <w:ind w:left="709"/>
        <w:jc w:val="both"/>
        <w:rPr>
          <w:rFonts w:ascii="Times New Roman" w:eastAsia="Calibri" w:hAnsi="Times New Roman" w:cs="Times New Roman"/>
          <w:sz w:val="28"/>
          <w:szCs w:val="28"/>
        </w:rPr>
      </w:pPr>
      <w:r w:rsidRPr="00195011">
        <w:rPr>
          <w:rFonts w:ascii="Times New Roman" w:eastAsia="Calibri" w:hAnsi="Times New Roman" w:cs="Times New Roman"/>
          <w:sz w:val="28"/>
          <w:szCs w:val="28"/>
        </w:rPr>
        <w:t>показники міграційних процесів в умовах економічної глобалізації</w:t>
      </w:r>
      <w:r w:rsidR="005100DA">
        <w:rPr>
          <w:rFonts w:ascii="Times New Roman" w:eastAsia="Calibri" w:hAnsi="Times New Roman" w:cs="Times New Roman"/>
          <w:sz w:val="28"/>
          <w:szCs w:val="28"/>
        </w:rPr>
        <w:t xml:space="preserve"> (чисельність мігрантів, обсяг їх грошових </w:t>
      </w:r>
      <w:r w:rsidR="00620C14">
        <w:rPr>
          <w:rFonts w:ascii="Times New Roman" w:eastAsia="Calibri" w:hAnsi="Times New Roman" w:cs="Times New Roman"/>
          <w:sz w:val="28"/>
          <w:szCs w:val="28"/>
        </w:rPr>
        <w:t>переказів та ін</w:t>
      </w:r>
      <w:r w:rsidR="005100DA">
        <w:rPr>
          <w:rFonts w:ascii="Times New Roman" w:eastAsia="Calibri" w:hAnsi="Times New Roman" w:cs="Times New Roman"/>
          <w:sz w:val="28"/>
          <w:szCs w:val="28"/>
        </w:rPr>
        <w:t>.)</w:t>
      </w:r>
      <w:r w:rsidR="00195011" w:rsidRPr="00195011">
        <w:rPr>
          <w:rFonts w:ascii="Times New Roman" w:eastAsia="Calibri" w:hAnsi="Times New Roman" w:cs="Times New Roman"/>
          <w:sz w:val="28"/>
          <w:szCs w:val="28"/>
        </w:rPr>
        <w:t>;</w:t>
      </w:r>
    </w:p>
    <w:p w:rsidR="00A15EC2" w:rsidRPr="00195011" w:rsidRDefault="00A15EC2" w:rsidP="00195011">
      <w:pPr>
        <w:pStyle w:val="a6"/>
        <w:numPr>
          <w:ilvl w:val="0"/>
          <w:numId w:val="5"/>
        </w:numPr>
        <w:spacing w:after="0" w:line="360" w:lineRule="auto"/>
        <w:ind w:left="709"/>
        <w:jc w:val="both"/>
        <w:rPr>
          <w:rFonts w:ascii="Times New Roman" w:eastAsia="Calibri" w:hAnsi="Times New Roman" w:cs="Times New Roman"/>
          <w:sz w:val="28"/>
          <w:szCs w:val="28"/>
        </w:rPr>
      </w:pPr>
      <w:r w:rsidRPr="00195011">
        <w:rPr>
          <w:rFonts w:ascii="Times New Roman" w:eastAsia="Calibri" w:hAnsi="Times New Roman" w:cs="Times New Roman"/>
          <w:sz w:val="28"/>
          <w:szCs w:val="28"/>
        </w:rPr>
        <w:t>показники оплати праці жінок в середньому по економіці країни та за видами економічної діяльності.</w:t>
      </w:r>
    </w:p>
    <w:p w:rsidR="00985C08" w:rsidRPr="0083099C" w:rsidRDefault="00985C08" w:rsidP="002B7F1B">
      <w:pPr>
        <w:spacing w:after="0" w:line="360" w:lineRule="auto"/>
        <w:ind w:firstLine="709"/>
        <w:jc w:val="both"/>
        <w:rPr>
          <w:rFonts w:ascii="Times New Roman" w:eastAsia="Calibri" w:hAnsi="Times New Roman" w:cs="Times New Roman"/>
          <w:sz w:val="28"/>
          <w:szCs w:val="28"/>
          <w:highlight w:val="yellow"/>
        </w:rPr>
      </w:pPr>
      <w:r w:rsidRPr="002F0570">
        <w:rPr>
          <w:rFonts w:ascii="Times New Roman" w:eastAsia="Calibri" w:hAnsi="Times New Roman" w:cs="Times New Roman"/>
          <w:sz w:val="28"/>
          <w:szCs w:val="28"/>
        </w:rPr>
        <w:lastRenderedPageBreak/>
        <w:t xml:space="preserve">З метою оцінювання стану та перспектив </w:t>
      </w:r>
      <w:r w:rsidR="002F0570" w:rsidRPr="002F0570">
        <w:rPr>
          <w:rFonts w:ascii="Times New Roman" w:eastAsia="Calibri" w:hAnsi="Times New Roman" w:cs="Times New Roman"/>
          <w:sz w:val="28"/>
          <w:szCs w:val="28"/>
        </w:rPr>
        <w:t xml:space="preserve">змін вітчизняного ринку праці, за умови врахування гендерних аспектів зайнятості населення, </w:t>
      </w:r>
      <w:r w:rsidRPr="002F0570">
        <w:rPr>
          <w:rFonts w:ascii="Times New Roman" w:eastAsia="Calibri" w:hAnsi="Times New Roman" w:cs="Times New Roman"/>
          <w:sz w:val="28"/>
          <w:szCs w:val="28"/>
        </w:rPr>
        <w:t xml:space="preserve">нами використовувалася вітчизняна грошова одиниця грн., а для порівняльного аналізу кон’юнктурних змін на </w:t>
      </w:r>
      <w:r w:rsidR="002F0570" w:rsidRPr="002F0570">
        <w:rPr>
          <w:rFonts w:ascii="Times New Roman" w:eastAsia="Calibri" w:hAnsi="Times New Roman" w:cs="Times New Roman"/>
          <w:sz w:val="28"/>
          <w:szCs w:val="28"/>
        </w:rPr>
        <w:t xml:space="preserve">ринку праці в реальному вимірі, </w:t>
      </w:r>
      <w:r w:rsidRPr="002F0570">
        <w:rPr>
          <w:rFonts w:ascii="Times New Roman" w:eastAsia="Calibri" w:hAnsi="Times New Roman" w:cs="Times New Roman"/>
          <w:sz w:val="28"/>
          <w:szCs w:val="28"/>
        </w:rPr>
        <w:t>зокрема, у визначених періодах –в доларах США.</w:t>
      </w:r>
    </w:p>
    <w:p w:rsidR="00985C08" w:rsidRPr="00685195" w:rsidRDefault="00985C08" w:rsidP="002B7F1B">
      <w:pPr>
        <w:spacing w:after="0" w:line="360" w:lineRule="auto"/>
        <w:ind w:firstLine="709"/>
        <w:jc w:val="both"/>
        <w:rPr>
          <w:rFonts w:ascii="Times New Roman" w:eastAsia="Calibri" w:hAnsi="Times New Roman" w:cs="Times New Roman"/>
          <w:sz w:val="28"/>
          <w:szCs w:val="28"/>
        </w:rPr>
      </w:pPr>
      <w:r w:rsidRPr="00685195">
        <w:rPr>
          <w:rFonts w:ascii="Times New Roman" w:eastAsia="Calibri" w:hAnsi="Times New Roman" w:cs="Times New Roman"/>
          <w:sz w:val="28"/>
          <w:szCs w:val="28"/>
        </w:rPr>
        <w:t xml:space="preserve">Результати дослідження нами отримано шляхом логічної постановки та вирішення взаємопов’язаних завдань, змістовна сутність яких полягала в: </w:t>
      </w:r>
    </w:p>
    <w:p w:rsidR="00C92E4D" w:rsidRDefault="00C92E4D" w:rsidP="00C92E4D">
      <w:pPr>
        <w:spacing w:after="0" w:line="360" w:lineRule="auto"/>
        <w:ind w:firstLine="709"/>
        <w:contextualSpacing/>
        <w:jc w:val="both"/>
        <w:rPr>
          <w:rFonts w:ascii="Times New Roman" w:eastAsia="Times New Roman" w:hAnsi="Times New Roman" w:cs="Times New Roman"/>
          <w:sz w:val="28"/>
          <w:szCs w:val="28"/>
          <w:lang w:eastAsia="ru-RU"/>
        </w:rPr>
      </w:pPr>
      <w:r w:rsidRPr="00A47BDC">
        <w:rPr>
          <w:rFonts w:ascii="Times New Roman" w:eastAsia="Times New Roman" w:hAnsi="Times New Roman" w:cs="Times New Roman"/>
          <w:sz w:val="28"/>
          <w:szCs w:val="28"/>
          <w:lang w:eastAsia="ru-RU"/>
        </w:rPr>
        <w:t>•</w:t>
      </w:r>
      <w:r w:rsidRPr="00A47BDC">
        <w:rPr>
          <w:rFonts w:ascii="Times New Roman" w:eastAsia="Times New Roman" w:hAnsi="Times New Roman" w:cs="Times New Roman"/>
          <w:sz w:val="28"/>
          <w:szCs w:val="28"/>
          <w:lang w:eastAsia="ru-RU"/>
        </w:rPr>
        <w:tab/>
      </w:r>
      <w:r w:rsidRPr="00C92E4D">
        <w:rPr>
          <w:rFonts w:ascii="Times New Roman" w:eastAsia="Times New Roman" w:hAnsi="Times New Roman" w:cs="Times New Roman"/>
          <w:sz w:val="28"/>
          <w:szCs w:val="28"/>
          <w:lang w:eastAsia="ru-RU"/>
        </w:rPr>
        <w:t>дослідити засади формування гендерних аспектів зайнятості населення України в умовах глобалізації;</w:t>
      </w:r>
    </w:p>
    <w:p w:rsidR="00C92E4D" w:rsidRDefault="00C92E4D" w:rsidP="00C92E4D">
      <w:pPr>
        <w:spacing w:after="0" w:line="360" w:lineRule="auto"/>
        <w:ind w:firstLine="709"/>
        <w:contextualSpacing/>
        <w:jc w:val="both"/>
        <w:rPr>
          <w:rFonts w:ascii="Times New Roman" w:eastAsia="Times New Roman" w:hAnsi="Times New Roman" w:cs="Times New Roman"/>
          <w:sz w:val="28"/>
          <w:szCs w:val="28"/>
          <w:lang w:eastAsia="ru-RU"/>
        </w:rPr>
      </w:pPr>
      <w:r w:rsidRPr="00685195">
        <w:rPr>
          <w:rFonts w:ascii="Times New Roman" w:eastAsia="Times New Roman" w:hAnsi="Times New Roman" w:cs="Times New Roman"/>
          <w:sz w:val="28"/>
          <w:szCs w:val="28"/>
          <w:lang w:eastAsia="ru-RU"/>
        </w:rPr>
        <w:t>•</w:t>
      </w:r>
      <w:r w:rsidRPr="00685195">
        <w:rPr>
          <w:rFonts w:ascii="Times New Roman" w:eastAsia="Times New Roman" w:hAnsi="Times New Roman" w:cs="Times New Roman"/>
          <w:sz w:val="28"/>
          <w:szCs w:val="28"/>
          <w:lang w:eastAsia="ru-RU"/>
        </w:rPr>
        <w:tab/>
      </w:r>
      <w:r w:rsidR="008669A8">
        <w:rPr>
          <w:rFonts w:ascii="Times New Roman" w:eastAsia="Times New Roman" w:hAnsi="Times New Roman" w:cs="Times New Roman"/>
          <w:sz w:val="28"/>
          <w:szCs w:val="28"/>
          <w:lang w:eastAsia="ru-RU"/>
        </w:rPr>
        <w:t>обґ</w:t>
      </w:r>
      <w:r w:rsidR="008669A8" w:rsidRPr="00685195">
        <w:rPr>
          <w:rFonts w:ascii="Times New Roman" w:eastAsia="Times New Roman" w:hAnsi="Times New Roman" w:cs="Times New Roman"/>
          <w:sz w:val="28"/>
          <w:szCs w:val="28"/>
          <w:lang w:eastAsia="ru-RU"/>
        </w:rPr>
        <w:t>рунтувати</w:t>
      </w:r>
      <w:r w:rsidRPr="006851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важливість гендерних аспектів у сфері зайнятості</w:t>
      </w:r>
      <w:r w:rsidR="00A57DC5">
        <w:rPr>
          <w:rFonts w:ascii="Times New Roman" w:eastAsia="Times New Roman" w:hAnsi="Times New Roman" w:cs="Times New Roman"/>
          <w:sz w:val="28"/>
          <w:szCs w:val="28"/>
          <w:lang w:eastAsia="ru-RU"/>
        </w:rPr>
        <w:t xml:space="preserve"> країни</w:t>
      </w:r>
      <w:r>
        <w:rPr>
          <w:rFonts w:ascii="Times New Roman" w:eastAsia="Times New Roman" w:hAnsi="Times New Roman" w:cs="Times New Roman"/>
          <w:sz w:val="28"/>
          <w:szCs w:val="28"/>
          <w:lang w:eastAsia="ru-RU"/>
        </w:rPr>
        <w:t>;</w:t>
      </w:r>
    </w:p>
    <w:p w:rsidR="00620C14" w:rsidRPr="00C92E4D" w:rsidRDefault="00620C14" w:rsidP="00620C14">
      <w:pPr>
        <w:spacing w:after="0" w:line="360" w:lineRule="auto"/>
        <w:ind w:firstLine="709"/>
        <w:contextualSpacing/>
        <w:jc w:val="both"/>
        <w:rPr>
          <w:rFonts w:ascii="Times New Roman" w:eastAsia="Times New Roman" w:hAnsi="Times New Roman" w:cs="Times New Roman"/>
          <w:sz w:val="28"/>
          <w:szCs w:val="28"/>
          <w:lang w:eastAsia="ru-RU"/>
        </w:rPr>
      </w:pPr>
      <w:r w:rsidRPr="00A47BDC">
        <w:rPr>
          <w:rFonts w:ascii="Times New Roman" w:eastAsia="Times New Roman" w:hAnsi="Times New Roman" w:cs="Times New Roman"/>
          <w:sz w:val="28"/>
          <w:szCs w:val="28"/>
          <w:lang w:eastAsia="ru-RU"/>
        </w:rPr>
        <w:t>•</w:t>
      </w:r>
      <w:r w:rsidRPr="00A47BD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оцінити</w:t>
      </w:r>
      <w:r w:rsidR="00A57DC5">
        <w:rPr>
          <w:rFonts w:ascii="Times New Roman" w:eastAsia="Times New Roman" w:hAnsi="Times New Roman" w:cs="Times New Roman"/>
          <w:sz w:val="28"/>
          <w:szCs w:val="28"/>
          <w:lang w:eastAsia="ru-RU"/>
        </w:rPr>
        <w:t xml:space="preserve"> стан вітчизняного ринку праці;</w:t>
      </w:r>
      <w:r>
        <w:rPr>
          <w:rFonts w:ascii="Times New Roman" w:eastAsia="Times New Roman" w:hAnsi="Times New Roman" w:cs="Times New Roman"/>
          <w:sz w:val="28"/>
          <w:szCs w:val="28"/>
          <w:lang w:eastAsia="ru-RU"/>
        </w:rPr>
        <w:t xml:space="preserve"> </w:t>
      </w:r>
    </w:p>
    <w:p w:rsidR="00C92E4D" w:rsidRDefault="00985C08" w:rsidP="00C92E4D">
      <w:pPr>
        <w:spacing w:after="0" w:line="360" w:lineRule="auto"/>
        <w:ind w:firstLine="709"/>
        <w:contextualSpacing/>
        <w:jc w:val="both"/>
        <w:rPr>
          <w:rFonts w:ascii="Times New Roman" w:eastAsia="Times New Roman" w:hAnsi="Times New Roman" w:cs="Times New Roman"/>
          <w:sz w:val="28"/>
          <w:szCs w:val="28"/>
          <w:lang w:eastAsia="ru-RU"/>
        </w:rPr>
      </w:pPr>
      <w:r w:rsidRPr="00A47BDC">
        <w:rPr>
          <w:rFonts w:ascii="Times New Roman" w:eastAsia="Times New Roman" w:hAnsi="Times New Roman" w:cs="Times New Roman"/>
          <w:sz w:val="28"/>
          <w:szCs w:val="28"/>
          <w:lang w:eastAsia="ru-RU"/>
        </w:rPr>
        <w:t>•</w:t>
      </w:r>
      <w:r w:rsidRPr="00A47BDC">
        <w:rPr>
          <w:rFonts w:ascii="Times New Roman" w:eastAsia="Times New Roman" w:hAnsi="Times New Roman" w:cs="Times New Roman"/>
          <w:sz w:val="28"/>
          <w:szCs w:val="28"/>
          <w:lang w:eastAsia="ru-RU"/>
        </w:rPr>
        <w:tab/>
        <w:t>ви</w:t>
      </w:r>
      <w:r w:rsidR="00A32773" w:rsidRPr="00A47BDC">
        <w:rPr>
          <w:rFonts w:ascii="Times New Roman" w:eastAsia="Times New Roman" w:hAnsi="Times New Roman" w:cs="Times New Roman"/>
          <w:sz w:val="28"/>
          <w:szCs w:val="28"/>
          <w:lang w:eastAsia="ru-RU"/>
        </w:rPr>
        <w:t xml:space="preserve">явити основні тенденції змін </w:t>
      </w:r>
      <w:r w:rsidR="00A47BDC" w:rsidRPr="00A47BDC">
        <w:rPr>
          <w:rFonts w:ascii="Times New Roman" w:eastAsia="Times New Roman" w:hAnsi="Times New Roman" w:cs="Times New Roman"/>
          <w:sz w:val="28"/>
          <w:szCs w:val="28"/>
          <w:lang w:eastAsia="ru-RU"/>
        </w:rPr>
        <w:t>під впливом гендерних аспектів зайнятості</w:t>
      </w:r>
      <w:r w:rsidR="00A47BDC">
        <w:rPr>
          <w:rFonts w:ascii="Times New Roman" w:eastAsia="Times New Roman" w:hAnsi="Times New Roman" w:cs="Times New Roman"/>
          <w:sz w:val="28"/>
          <w:szCs w:val="28"/>
          <w:lang w:eastAsia="ru-RU"/>
        </w:rPr>
        <w:t xml:space="preserve"> </w:t>
      </w:r>
      <w:r w:rsidR="001837A2" w:rsidRPr="00A47BDC">
        <w:rPr>
          <w:rFonts w:ascii="Times New Roman" w:hAnsi="Times New Roman" w:cs="Times New Roman"/>
          <w:sz w:val="28"/>
          <w:szCs w:val="28"/>
        </w:rPr>
        <w:t>в умовах кризи на ринку праці ЄС та України</w:t>
      </w:r>
      <w:r w:rsidR="00A57DC5">
        <w:rPr>
          <w:rFonts w:ascii="Times New Roman" w:hAnsi="Times New Roman" w:cs="Times New Roman"/>
          <w:sz w:val="28"/>
          <w:szCs w:val="28"/>
        </w:rPr>
        <w:t>;</w:t>
      </w:r>
    </w:p>
    <w:p w:rsidR="00C92E4D" w:rsidRDefault="00C92E4D" w:rsidP="00C92E4D">
      <w:pPr>
        <w:spacing w:after="0" w:line="360" w:lineRule="auto"/>
        <w:ind w:firstLine="709"/>
        <w:contextualSpacing/>
        <w:jc w:val="both"/>
        <w:rPr>
          <w:rFonts w:ascii="Times New Roman" w:eastAsia="Times New Roman" w:hAnsi="Times New Roman" w:cs="Times New Roman"/>
          <w:sz w:val="28"/>
          <w:szCs w:val="28"/>
          <w:lang w:eastAsia="ru-RU"/>
        </w:rPr>
      </w:pPr>
      <w:r w:rsidRPr="00685195">
        <w:rPr>
          <w:rFonts w:ascii="Times New Roman" w:eastAsia="Times New Roman" w:hAnsi="Times New Roman" w:cs="Times New Roman"/>
          <w:sz w:val="28"/>
          <w:szCs w:val="28"/>
          <w:lang w:eastAsia="ru-RU"/>
        </w:rPr>
        <w:t>•</w:t>
      </w:r>
      <w:r w:rsidRPr="0068519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розробити рекомендації щодо поліпшення ситуації, що нині склалася на вітчизняному ринку праці.</w:t>
      </w:r>
    </w:p>
    <w:p w:rsidR="00985C08" w:rsidRPr="00094956" w:rsidRDefault="00985C08" w:rsidP="00985C08">
      <w:pPr>
        <w:spacing w:after="0" w:line="360" w:lineRule="auto"/>
        <w:ind w:firstLine="709"/>
        <w:contextualSpacing/>
        <w:jc w:val="both"/>
        <w:rPr>
          <w:rFonts w:ascii="Times New Roman" w:eastAsia="Times New Roman" w:hAnsi="Times New Roman" w:cs="Times New Roman"/>
          <w:sz w:val="28"/>
          <w:szCs w:val="28"/>
          <w:lang w:eastAsia="ru-RU"/>
        </w:rPr>
      </w:pPr>
      <w:r w:rsidRPr="00094956">
        <w:rPr>
          <w:rFonts w:ascii="Times New Roman" w:eastAsia="Times New Roman" w:hAnsi="Times New Roman" w:cs="Times New Roman"/>
          <w:sz w:val="28"/>
          <w:szCs w:val="28"/>
          <w:lang w:eastAsia="ru-RU"/>
        </w:rPr>
        <w:t xml:space="preserve">Аргументація теоретичних положень, практичних узагальнень та одержаних висновків, які характеризують тенденції та закономірності </w:t>
      </w:r>
      <w:r w:rsidR="00094956" w:rsidRPr="00094956">
        <w:rPr>
          <w:rFonts w:ascii="Times New Roman" w:eastAsia="Times New Roman" w:hAnsi="Times New Roman" w:cs="Times New Roman"/>
          <w:sz w:val="28"/>
          <w:szCs w:val="28"/>
          <w:lang w:eastAsia="ru-RU"/>
        </w:rPr>
        <w:t>змін, що відбувалися на вітчизняному ринку праці</w:t>
      </w:r>
      <w:r w:rsidRPr="00094956">
        <w:rPr>
          <w:rFonts w:ascii="Times New Roman" w:eastAsia="Times New Roman" w:hAnsi="Times New Roman" w:cs="Times New Roman"/>
          <w:sz w:val="28"/>
          <w:szCs w:val="28"/>
          <w:lang w:eastAsia="ru-RU"/>
        </w:rPr>
        <w:t>,</w:t>
      </w:r>
      <w:r w:rsidR="00094956" w:rsidRPr="00094956">
        <w:rPr>
          <w:rFonts w:ascii="Times New Roman" w:eastAsia="Times New Roman" w:hAnsi="Times New Roman" w:cs="Times New Roman"/>
          <w:sz w:val="28"/>
          <w:szCs w:val="28"/>
          <w:lang w:eastAsia="ru-RU"/>
        </w:rPr>
        <w:t xml:space="preserve"> в розрізі гендерних аспектів,</w:t>
      </w:r>
      <w:r w:rsidRPr="00094956">
        <w:rPr>
          <w:rFonts w:ascii="Times New Roman" w:eastAsia="Times New Roman" w:hAnsi="Times New Roman" w:cs="Times New Roman"/>
          <w:sz w:val="28"/>
          <w:szCs w:val="28"/>
          <w:lang w:eastAsia="ru-RU"/>
        </w:rPr>
        <w:t xml:space="preserve"> проводилася нами на основі системного підходу з використанням наступних методів дослідження:</w:t>
      </w:r>
    </w:p>
    <w:p w:rsidR="00985C08" w:rsidRPr="00795214" w:rsidRDefault="00985C08" w:rsidP="00985C08">
      <w:pPr>
        <w:spacing w:after="0" w:line="360" w:lineRule="auto"/>
        <w:ind w:firstLine="709"/>
        <w:contextualSpacing/>
        <w:jc w:val="both"/>
        <w:rPr>
          <w:rFonts w:ascii="Times New Roman" w:eastAsia="Times New Roman" w:hAnsi="Times New Roman" w:cs="Times New Roman"/>
          <w:sz w:val="28"/>
          <w:szCs w:val="28"/>
          <w:lang w:eastAsia="ru-RU"/>
        </w:rPr>
      </w:pPr>
      <w:r w:rsidRPr="00094956">
        <w:rPr>
          <w:rFonts w:ascii="Times New Roman" w:eastAsia="Times New Roman" w:hAnsi="Times New Roman" w:cs="Times New Roman"/>
          <w:sz w:val="28"/>
          <w:szCs w:val="28"/>
          <w:lang w:eastAsia="ru-RU"/>
        </w:rPr>
        <w:t>•</w:t>
      </w:r>
      <w:r w:rsidRPr="00094956">
        <w:rPr>
          <w:rFonts w:ascii="Times New Roman" w:eastAsia="Times New Roman" w:hAnsi="Times New Roman" w:cs="Times New Roman"/>
          <w:sz w:val="28"/>
          <w:szCs w:val="28"/>
          <w:lang w:eastAsia="ru-RU"/>
        </w:rPr>
        <w:tab/>
        <w:t>описово-аналітичний – проведення аналізу та характеристики загальних тенденцій</w:t>
      </w:r>
      <w:r w:rsidR="00094956" w:rsidRPr="00094956">
        <w:rPr>
          <w:rFonts w:ascii="Times New Roman" w:eastAsia="Times New Roman" w:hAnsi="Times New Roman" w:cs="Times New Roman"/>
          <w:sz w:val="28"/>
          <w:szCs w:val="28"/>
          <w:lang w:val="ru-RU" w:eastAsia="ru-RU"/>
        </w:rPr>
        <w:t xml:space="preserve"> </w:t>
      </w:r>
      <w:proofErr w:type="spellStart"/>
      <w:r w:rsidR="00094956" w:rsidRPr="00094956">
        <w:rPr>
          <w:rFonts w:ascii="Times New Roman" w:eastAsia="Times New Roman" w:hAnsi="Times New Roman" w:cs="Times New Roman"/>
          <w:sz w:val="28"/>
          <w:szCs w:val="28"/>
          <w:lang w:val="ru-RU" w:eastAsia="ru-RU"/>
        </w:rPr>
        <w:t>зм</w:t>
      </w:r>
      <w:r w:rsidR="00094956" w:rsidRPr="00094956">
        <w:rPr>
          <w:rFonts w:ascii="Times New Roman" w:eastAsia="Times New Roman" w:hAnsi="Times New Roman" w:cs="Times New Roman"/>
          <w:sz w:val="28"/>
          <w:szCs w:val="28"/>
          <w:lang w:eastAsia="ru-RU"/>
        </w:rPr>
        <w:t>ін</w:t>
      </w:r>
      <w:proofErr w:type="spellEnd"/>
      <w:r w:rsidR="00094956" w:rsidRPr="00094956">
        <w:rPr>
          <w:rFonts w:ascii="Times New Roman" w:eastAsia="Times New Roman" w:hAnsi="Times New Roman" w:cs="Times New Roman"/>
          <w:sz w:val="28"/>
          <w:szCs w:val="28"/>
          <w:lang w:eastAsia="ru-RU"/>
        </w:rPr>
        <w:t xml:space="preserve"> у сфері зайнятості;</w:t>
      </w:r>
    </w:p>
    <w:p w:rsidR="00985C08" w:rsidRPr="00795214" w:rsidRDefault="00985C08" w:rsidP="00985C08">
      <w:pPr>
        <w:spacing w:after="0" w:line="360" w:lineRule="auto"/>
        <w:ind w:firstLine="709"/>
        <w:contextualSpacing/>
        <w:jc w:val="both"/>
        <w:rPr>
          <w:rFonts w:ascii="Times New Roman" w:eastAsia="Times New Roman" w:hAnsi="Times New Roman" w:cs="Times New Roman"/>
          <w:sz w:val="28"/>
          <w:szCs w:val="28"/>
          <w:lang w:eastAsia="ru-RU"/>
        </w:rPr>
      </w:pPr>
      <w:r w:rsidRPr="00795214">
        <w:rPr>
          <w:rFonts w:ascii="Times New Roman" w:eastAsia="Times New Roman" w:hAnsi="Times New Roman" w:cs="Times New Roman"/>
          <w:sz w:val="28"/>
          <w:szCs w:val="28"/>
          <w:lang w:eastAsia="ru-RU"/>
        </w:rPr>
        <w:t>•</w:t>
      </w:r>
      <w:r w:rsidRPr="00795214">
        <w:rPr>
          <w:rFonts w:ascii="Times New Roman" w:eastAsia="Times New Roman" w:hAnsi="Times New Roman" w:cs="Times New Roman"/>
          <w:sz w:val="28"/>
          <w:szCs w:val="28"/>
          <w:lang w:eastAsia="ru-RU"/>
        </w:rPr>
        <w:tab/>
        <w:t>порівняльного аналізу - зіставлення кількісних показників</w:t>
      </w:r>
      <w:r>
        <w:rPr>
          <w:rFonts w:ascii="Times New Roman" w:eastAsia="Times New Roman" w:hAnsi="Times New Roman" w:cs="Times New Roman"/>
          <w:sz w:val="28"/>
          <w:szCs w:val="28"/>
          <w:lang w:eastAsia="ru-RU"/>
        </w:rPr>
        <w:t>, що характеризують</w:t>
      </w:r>
      <w:r w:rsidR="00931C4D">
        <w:rPr>
          <w:rFonts w:ascii="Times New Roman" w:eastAsia="Times New Roman" w:hAnsi="Times New Roman" w:cs="Times New Roman"/>
          <w:sz w:val="28"/>
          <w:szCs w:val="28"/>
          <w:lang w:eastAsia="ru-RU"/>
        </w:rPr>
        <w:t xml:space="preserve"> зайнятість населення </w:t>
      </w:r>
      <w:r>
        <w:rPr>
          <w:rFonts w:ascii="Times New Roman" w:eastAsia="Times New Roman" w:hAnsi="Times New Roman" w:cs="Times New Roman"/>
          <w:sz w:val="28"/>
          <w:szCs w:val="28"/>
          <w:lang w:eastAsia="ru-RU"/>
        </w:rPr>
        <w:t>за окремими критеріям;</w:t>
      </w:r>
    </w:p>
    <w:p w:rsidR="004545F4" w:rsidRDefault="00985C08" w:rsidP="00935A3D">
      <w:pPr>
        <w:spacing w:after="0" w:line="360" w:lineRule="auto"/>
        <w:ind w:firstLine="709"/>
        <w:contextualSpacing/>
        <w:jc w:val="both"/>
        <w:rPr>
          <w:rFonts w:ascii="Times New Roman" w:eastAsia="Times New Roman" w:hAnsi="Times New Roman" w:cs="Times New Roman"/>
          <w:sz w:val="28"/>
          <w:szCs w:val="28"/>
          <w:lang w:eastAsia="ru-RU"/>
        </w:rPr>
      </w:pPr>
      <w:r w:rsidRPr="00795214">
        <w:rPr>
          <w:rFonts w:ascii="Times New Roman" w:eastAsia="Times New Roman" w:hAnsi="Times New Roman" w:cs="Times New Roman"/>
          <w:sz w:val="28"/>
          <w:szCs w:val="28"/>
          <w:lang w:eastAsia="ru-RU"/>
        </w:rPr>
        <w:t>•</w:t>
      </w:r>
      <w:r w:rsidRPr="00795214">
        <w:rPr>
          <w:rFonts w:ascii="Times New Roman" w:eastAsia="Times New Roman" w:hAnsi="Times New Roman" w:cs="Times New Roman"/>
          <w:sz w:val="28"/>
          <w:szCs w:val="28"/>
          <w:lang w:eastAsia="ru-RU"/>
        </w:rPr>
        <w:tab/>
        <w:t>статистико-економічний - збір, обробка</w:t>
      </w:r>
      <w:r w:rsidR="00685195">
        <w:rPr>
          <w:rFonts w:ascii="Times New Roman" w:eastAsia="Times New Roman" w:hAnsi="Times New Roman" w:cs="Times New Roman"/>
          <w:sz w:val="28"/>
          <w:szCs w:val="28"/>
          <w:lang w:eastAsia="ru-RU"/>
        </w:rPr>
        <w:t>, групування статистичних даних.</w:t>
      </w:r>
    </w:p>
    <w:p w:rsidR="0063700F" w:rsidRDefault="0063700F" w:rsidP="001456FE">
      <w:pPr>
        <w:spacing w:after="0" w:line="360" w:lineRule="auto"/>
        <w:ind w:firstLine="709"/>
        <w:contextualSpacing/>
        <w:jc w:val="both"/>
        <w:rPr>
          <w:rFonts w:ascii="Times New Roman" w:eastAsia="Times New Roman" w:hAnsi="Times New Roman" w:cs="Times New Roman"/>
          <w:sz w:val="28"/>
          <w:szCs w:val="28"/>
          <w:lang w:eastAsia="ru-RU"/>
        </w:rPr>
      </w:pPr>
      <w:r w:rsidRPr="00795214">
        <w:rPr>
          <w:rFonts w:ascii="Times New Roman" w:eastAsia="Times New Roman" w:hAnsi="Times New Roman" w:cs="Times New Roman"/>
          <w:sz w:val="28"/>
          <w:szCs w:val="28"/>
          <w:lang w:eastAsia="ru-RU"/>
        </w:rPr>
        <w:t>•</w:t>
      </w:r>
      <w:r w:rsidRPr="00795214">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емпіричний - </w:t>
      </w:r>
      <w:r w:rsidR="00FD04A6">
        <w:rPr>
          <w:rFonts w:ascii="Times New Roman" w:eastAsia="Times New Roman" w:hAnsi="Times New Roman" w:cs="Times New Roman"/>
          <w:sz w:val="28"/>
          <w:szCs w:val="28"/>
          <w:lang w:eastAsia="ru-RU"/>
        </w:rPr>
        <w:t>обґрунтування важливості гендерних аспектів у сфері зайнятості та розробка рекомендацій щодо поліпшення ситуації, що нині склалася на вітчизняному ринку праці</w:t>
      </w:r>
      <w:r w:rsidR="001456FE">
        <w:rPr>
          <w:rFonts w:ascii="Times New Roman" w:eastAsia="Times New Roman" w:hAnsi="Times New Roman" w:cs="Times New Roman"/>
          <w:sz w:val="28"/>
          <w:szCs w:val="28"/>
          <w:lang w:eastAsia="ru-RU"/>
        </w:rPr>
        <w:t xml:space="preserve"> за результатами аналізу дослідження</w:t>
      </w:r>
      <w:r w:rsidR="00FD04A6">
        <w:rPr>
          <w:rFonts w:ascii="Times New Roman" w:eastAsia="Times New Roman" w:hAnsi="Times New Roman" w:cs="Times New Roman"/>
          <w:sz w:val="28"/>
          <w:szCs w:val="28"/>
          <w:lang w:eastAsia="ru-RU"/>
        </w:rPr>
        <w:t>.</w:t>
      </w:r>
    </w:p>
    <w:p w:rsidR="00985C08" w:rsidRDefault="00985C08" w:rsidP="00985C08">
      <w:pPr>
        <w:spacing w:after="0" w:line="360" w:lineRule="auto"/>
        <w:contextualSpacing/>
        <w:jc w:val="center"/>
        <w:rPr>
          <w:rFonts w:ascii="Times New Roman" w:eastAsia="Times New Roman" w:hAnsi="Times New Roman" w:cs="Times New Roman"/>
          <w:b/>
          <w:bCs/>
          <w:sz w:val="28"/>
          <w:szCs w:val="28"/>
        </w:rPr>
      </w:pPr>
      <w:r w:rsidRPr="00985C08">
        <w:rPr>
          <w:rFonts w:ascii="Times New Roman" w:eastAsia="Times New Roman" w:hAnsi="Times New Roman" w:cs="Times New Roman"/>
          <w:b/>
          <w:bCs/>
          <w:sz w:val="28"/>
          <w:szCs w:val="28"/>
        </w:rPr>
        <w:lastRenderedPageBreak/>
        <w:t>1.2.ТЕОРЕТИЧНІ ОСНОВИ ФОРМУВАННЯ ГЕНДЕРНИХ АСПЕКТІВ ЗАЙНЯТОСТІ НАСЕЛЕННЯ УКРАЇНИ В УМОВАХ ГЛОБАЛІЗАЦІЇ</w:t>
      </w:r>
    </w:p>
    <w:p w:rsidR="000A05E4" w:rsidRDefault="000A05E4" w:rsidP="000A05E4">
      <w:pPr>
        <w:spacing w:after="0" w:line="360" w:lineRule="auto"/>
        <w:ind w:firstLine="708"/>
        <w:contextualSpacing/>
        <w:jc w:val="both"/>
        <w:rPr>
          <w:rFonts w:ascii="Times New Roman" w:eastAsia="Calibri" w:hAnsi="Times New Roman" w:cs="Times New Roman"/>
          <w:sz w:val="28"/>
          <w:szCs w:val="28"/>
        </w:rPr>
      </w:pPr>
      <w:r w:rsidRPr="00D90669">
        <w:rPr>
          <w:rFonts w:ascii="Times New Roman" w:eastAsia="Calibri" w:hAnsi="Times New Roman" w:cs="Times New Roman"/>
          <w:sz w:val="28"/>
          <w:szCs w:val="28"/>
        </w:rPr>
        <w:t>Узагальнення теоретичних основ та практичного досвіду формування гендерних аспектів зайнятості населення показало, що основні проблеми вітчизняного ринку праці криються у</w:t>
      </w:r>
      <w:r>
        <w:rPr>
          <w:rFonts w:ascii="Times New Roman" w:eastAsia="Calibri" w:hAnsi="Times New Roman" w:cs="Times New Roman"/>
          <w:sz w:val="28"/>
          <w:szCs w:val="28"/>
        </w:rPr>
        <w:t xml:space="preserve"> характерних рисах</w:t>
      </w:r>
      <w:r w:rsidRPr="00D90669">
        <w:rPr>
          <w:rFonts w:ascii="Times New Roman" w:eastAsia="Calibri" w:hAnsi="Times New Roman" w:cs="Times New Roman"/>
          <w:sz w:val="28"/>
          <w:szCs w:val="28"/>
        </w:rPr>
        <w:t xml:space="preserve"> менталітету, н</w:t>
      </w:r>
      <w:r>
        <w:rPr>
          <w:rFonts w:ascii="Times New Roman" w:eastAsia="Calibri" w:hAnsi="Times New Roman" w:cs="Times New Roman"/>
          <w:sz w:val="28"/>
          <w:szCs w:val="28"/>
        </w:rPr>
        <w:t>аціональної культури, традиційних</w:t>
      </w:r>
      <w:r w:rsidRPr="00D90669">
        <w:rPr>
          <w:rFonts w:ascii="Times New Roman" w:eastAsia="Calibri" w:hAnsi="Times New Roman" w:cs="Times New Roman"/>
          <w:sz w:val="28"/>
          <w:szCs w:val="28"/>
        </w:rPr>
        <w:t xml:space="preserve"> уявлення</w:t>
      </w:r>
      <w:r>
        <w:rPr>
          <w:rFonts w:ascii="Times New Roman" w:eastAsia="Calibri" w:hAnsi="Times New Roman" w:cs="Times New Roman"/>
          <w:sz w:val="28"/>
          <w:szCs w:val="28"/>
        </w:rPr>
        <w:t>х</w:t>
      </w:r>
      <w:r w:rsidRPr="00D90669">
        <w:rPr>
          <w:rFonts w:ascii="Times New Roman" w:eastAsia="Calibri" w:hAnsi="Times New Roman" w:cs="Times New Roman"/>
          <w:sz w:val="28"/>
          <w:szCs w:val="28"/>
        </w:rPr>
        <w:t xml:space="preserve"> про роль жінки у сім’ї, на виробництві, в управлінні</w:t>
      </w:r>
      <w:r>
        <w:rPr>
          <w:rFonts w:ascii="Times New Roman" w:eastAsia="Calibri" w:hAnsi="Times New Roman" w:cs="Times New Roman"/>
          <w:sz w:val="28"/>
          <w:szCs w:val="28"/>
        </w:rPr>
        <w:t xml:space="preserve">. </w:t>
      </w:r>
    </w:p>
    <w:p w:rsidR="000A05E4" w:rsidRDefault="000A05E4" w:rsidP="000A05E4">
      <w:pPr>
        <w:spacing w:after="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6B65FE">
        <w:rPr>
          <w:rFonts w:ascii="Times New Roman" w:eastAsia="Calibri" w:hAnsi="Times New Roman" w:cs="Times New Roman"/>
          <w:sz w:val="28"/>
          <w:szCs w:val="28"/>
        </w:rPr>
        <w:t xml:space="preserve">ійськова агресія, безробіття, посилення податкового та корупційного тиску на бізнес, погіршення умов для підприємництва, неефективна поточна політика </w:t>
      </w:r>
      <w:r>
        <w:rPr>
          <w:rFonts w:ascii="Times New Roman" w:eastAsia="Calibri" w:hAnsi="Times New Roman" w:cs="Times New Roman"/>
          <w:sz w:val="28"/>
          <w:szCs w:val="28"/>
        </w:rPr>
        <w:t xml:space="preserve">зайнятості, скорочення робочих місць, втрата </w:t>
      </w:r>
      <w:r w:rsidRPr="006B65FE">
        <w:rPr>
          <w:rFonts w:ascii="Times New Roman" w:eastAsia="Calibri" w:hAnsi="Times New Roman" w:cs="Times New Roman"/>
          <w:sz w:val="28"/>
          <w:szCs w:val="28"/>
        </w:rPr>
        <w:t>можливості забезпечити собі пристойну пенсію в майбутньому</w:t>
      </w:r>
      <w:r>
        <w:rPr>
          <w:rFonts w:ascii="Times New Roman" w:eastAsia="Calibri" w:hAnsi="Times New Roman" w:cs="Times New Roman"/>
          <w:sz w:val="28"/>
          <w:szCs w:val="28"/>
        </w:rPr>
        <w:t>, в</w:t>
      </w:r>
      <w:r w:rsidRPr="006B65FE">
        <w:rPr>
          <w:rFonts w:ascii="Times New Roman" w:eastAsia="Calibri" w:hAnsi="Times New Roman" w:cs="Times New Roman"/>
          <w:sz w:val="28"/>
          <w:szCs w:val="28"/>
        </w:rPr>
        <w:t>і</w:t>
      </w:r>
      <w:r>
        <w:rPr>
          <w:rFonts w:ascii="Times New Roman" w:eastAsia="Calibri" w:hAnsi="Times New Roman" w:cs="Times New Roman"/>
          <w:sz w:val="28"/>
          <w:szCs w:val="28"/>
        </w:rPr>
        <w:t>дсутність достойної оплати праці і, як наслідок,</w:t>
      </w:r>
      <w:r w:rsidRPr="006B65FE">
        <w:rPr>
          <w:rFonts w:ascii="Times New Roman" w:eastAsia="Calibri" w:hAnsi="Times New Roman" w:cs="Times New Roman"/>
          <w:sz w:val="28"/>
          <w:szCs w:val="28"/>
        </w:rPr>
        <w:t xml:space="preserve"> </w:t>
      </w:r>
      <w:r>
        <w:rPr>
          <w:rFonts w:ascii="Times New Roman" w:eastAsia="Calibri" w:hAnsi="Times New Roman" w:cs="Times New Roman"/>
          <w:sz w:val="28"/>
          <w:szCs w:val="28"/>
        </w:rPr>
        <w:t>зниження купівельної спроможності населення,</w:t>
      </w:r>
      <w:r w:rsidRPr="00C5404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недоотримання доходу, </w:t>
      </w:r>
      <w:r w:rsidRPr="00C54047">
        <w:rPr>
          <w:rFonts w:ascii="Times New Roman" w:eastAsia="Calibri" w:hAnsi="Times New Roman" w:cs="Times New Roman"/>
          <w:sz w:val="28"/>
          <w:szCs w:val="28"/>
        </w:rPr>
        <w:t>гендерні ризики втрати роботи,</w:t>
      </w:r>
      <w:r>
        <w:rPr>
          <w:rFonts w:ascii="Times New Roman" w:eastAsia="Calibri" w:hAnsi="Times New Roman" w:cs="Times New Roman"/>
          <w:sz w:val="28"/>
          <w:szCs w:val="28"/>
        </w:rPr>
        <w:t xml:space="preserve"> </w:t>
      </w:r>
      <w:r w:rsidRPr="00C54047">
        <w:rPr>
          <w:rFonts w:ascii="Times New Roman" w:eastAsia="Calibri" w:hAnsi="Times New Roman" w:cs="Times New Roman"/>
          <w:sz w:val="28"/>
          <w:szCs w:val="28"/>
        </w:rPr>
        <w:t xml:space="preserve"> </w:t>
      </w:r>
      <w:r>
        <w:rPr>
          <w:rFonts w:ascii="Times New Roman" w:eastAsia="Calibri" w:hAnsi="Times New Roman" w:cs="Times New Roman"/>
          <w:sz w:val="28"/>
          <w:szCs w:val="28"/>
        </w:rPr>
        <w:t>втрата бажання намагатися влаштуватися на роботу в черговий раз - все це несе негативний вплив на економічну активність населення нашої держави та пов’язано</w:t>
      </w:r>
      <w:r w:rsidRPr="00C54047">
        <w:rPr>
          <w:rFonts w:ascii="Times New Roman" w:eastAsia="Calibri" w:hAnsi="Times New Roman" w:cs="Times New Roman"/>
          <w:sz w:val="28"/>
          <w:szCs w:val="28"/>
        </w:rPr>
        <w:t xml:space="preserve"> з аспектами нереалізованого трудового потенціалу</w:t>
      </w:r>
      <w:r>
        <w:rPr>
          <w:rFonts w:ascii="Times New Roman" w:eastAsia="Calibri" w:hAnsi="Times New Roman" w:cs="Times New Roman"/>
          <w:sz w:val="28"/>
          <w:szCs w:val="28"/>
        </w:rPr>
        <w:t xml:space="preserve"> України</w:t>
      </w:r>
      <w:r w:rsidRPr="00C54047">
        <w:rPr>
          <w:rFonts w:ascii="Times New Roman" w:eastAsia="Calibri" w:hAnsi="Times New Roman" w:cs="Times New Roman"/>
          <w:sz w:val="28"/>
          <w:szCs w:val="28"/>
        </w:rPr>
        <w:t>, що загалом гальмує розвиток суспільства, знижує якість трудового життя.</w:t>
      </w:r>
    </w:p>
    <w:p w:rsidR="000A05E4" w:rsidRDefault="000A05E4" w:rsidP="000A05E4">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Намагаючись вижити в таких умовах, люди змушені перетворюватися на трудових мігрантів. </w:t>
      </w:r>
      <w:r w:rsidRPr="00BB762F">
        <w:rPr>
          <w:rFonts w:ascii="Times New Roman" w:eastAsia="Calibri" w:hAnsi="Times New Roman" w:cs="Times New Roman"/>
          <w:sz w:val="28"/>
          <w:szCs w:val="28"/>
        </w:rPr>
        <w:t>Виходить, що наші "заробітчани" розбудовують, насамперед, еко</w:t>
      </w:r>
      <w:r>
        <w:rPr>
          <w:rFonts w:ascii="Times New Roman" w:eastAsia="Calibri" w:hAnsi="Times New Roman" w:cs="Times New Roman"/>
          <w:sz w:val="28"/>
          <w:szCs w:val="28"/>
        </w:rPr>
        <w:t>номіку інших країн, а не власну,</w:t>
      </w:r>
      <w:r w:rsidRPr="00BB762F">
        <w:rPr>
          <w:rFonts w:ascii="Times New Roman" w:eastAsia="Calibri" w:hAnsi="Times New Roman" w:cs="Times New Roman"/>
          <w:sz w:val="28"/>
          <w:szCs w:val="28"/>
        </w:rPr>
        <w:t xml:space="preserve"> втрачають </w:t>
      </w:r>
      <w:r>
        <w:rPr>
          <w:rFonts w:ascii="Times New Roman" w:eastAsia="Calibri" w:hAnsi="Times New Roman" w:cs="Times New Roman"/>
          <w:sz w:val="28"/>
          <w:szCs w:val="28"/>
        </w:rPr>
        <w:t xml:space="preserve">при цьому </w:t>
      </w:r>
      <w:r w:rsidRPr="00BB762F">
        <w:rPr>
          <w:rFonts w:ascii="Times New Roman" w:eastAsia="Calibri" w:hAnsi="Times New Roman" w:cs="Times New Roman"/>
          <w:sz w:val="28"/>
          <w:szCs w:val="28"/>
        </w:rPr>
        <w:t>можливість отримувати пенсію, субсидію, допомогу з безробіття, мож</w:t>
      </w:r>
      <w:r>
        <w:rPr>
          <w:rFonts w:ascii="Times New Roman" w:eastAsia="Calibri" w:hAnsi="Times New Roman" w:cs="Times New Roman"/>
          <w:sz w:val="28"/>
          <w:szCs w:val="28"/>
        </w:rPr>
        <w:t xml:space="preserve">ливість оформити кредит у банку в Україні. До того ж, люди подовгу не мають змоги бачитися, а інколи і спілкуватися, що  </w:t>
      </w:r>
      <w:r w:rsidRPr="00EE735D">
        <w:rPr>
          <w:rFonts w:ascii="Times New Roman" w:eastAsia="Calibri" w:hAnsi="Times New Roman" w:cs="Times New Roman"/>
          <w:sz w:val="28"/>
          <w:szCs w:val="28"/>
        </w:rPr>
        <w:t>призводить до</w:t>
      </w:r>
      <w:r>
        <w:rPr>
          <w:rFonts w:ascii="Times New Roman" w:eastAsia="Calibri" w:hAnsi="Times New Roman" w:cs="Times New Roman"/>
          <w:sz w:val="28"/>
          <w:szCs w:val="28"/>
        </w:rPr>
        <w:t xml:space="preserve"> конфліктів у сім'ях,</w:t>
      </w:r>
      <w:r w:rsidRPr="00EE735D">
        <w:rPr>
          <w:rFonts w:ascii="Times New Roman" w:eastAsia="Calibri" w:hAnsi="Times New Roman" w:cs="Times New Roman"/>
          <w:sz w:val="28"/>
          <w:szCs w:val="28"/>
        </w:rPr>
        <w:t xml:space="preserve"> психологічни</w:t>
      </w:r>
      <w:r>
        <w:rPr>
          <w:rFonts w:ascii="Times New Roman" w:eastAsia="Calibri" w:hAnsi="Times New Roman" w:cs="Times New Roman"/>
          <w:sz w:val="28"/>
          <w:szCs w:val="28"/>
        </w:rPr>
        <w:t>х проблем або ж взагалі розпаду сімей, від чого першочергово страждають діти.  С</w:t>
      </w:r>
      <w:r w:rsidRPr="00BB762F">
        <w:rPr>
          <w:rFonts w:ascii="Times New Roman" w:eastAsia="Calibri" w:hAnsi="Times New Roman" w:cs="Times New Roman"/>
          <w:sz w:val="28"/>
          <w:szCs w:val="28"/>
        </w:rPr>
        <w:t xml:space="preserve">аме завдяки "заробітчанству", а не інвестиціям </w:t>
      </w:r>
      <w:r>
        <w:rPr>
          <w:rFonts w:ascii="Times New Roman" w:eastAsia="Calibri" w:hAnsi="Times New Roman" w:cs="Times New Roman"/>
          <w:sz w:val="28"/>
          <w:szCs w:val="28"/>
        </w:rPr>
        <w:t xml:space="preserve">у основний капітал зростає ВВП нашої </w:t>
      </w:r>
      <w:r w:rsidRPr="00BB762F">
        <w:rPr>
          <w:rFonts w:ascii="Times New Roman" w:eastAsia="Calibri" w:hAnsi="Times New Roman" w:cs="Times New Roman"/>
          <w:sz w:val="28"/>
          <w:szCs w:val="28"/>
        </w:rPr>
        <w:t>країни, що характерно лише для бідних держав з недостатньо розвиненими ринками праці.</w:t>
      </w:r>
    </w:p>
    <w:p w:rsidR="000A05E4" w:rsidRPr="00FB77FE" w:rsidRDefault="000A05E4" w:rsidP="000A05E4">
      <w:pPr>
        <w:spacing w:after="0" w:line="360" w:lineRule="auto"/>
        <w:ind w:firstLine="709"/>
        <w:contextualSpacing/>
        <w:jc w:val="both"/>
        <w:rPr>
          <w:rFonts w:ascii="Times New Roman" w:eastAsia="Calibri" w:hAnsi="Times New Roman" w:cs="Times New Roman"/>
          <w:sz w:val="28"/>
          <w:szCs w:val="28"/>
        </w:rPr>
      </w:pPr>
      <w:r w:rsidRPr="00FB77FE">
        <w:rPr>
          <w:rFonts w:ascii="Times New Roman" w:eastAsia="Calibri" w:hAnsi="Times New Roman" w:cs="Times New Roman"/>
          <w:sz w:val="28"/>
          <w:szCs w:val="28"/>
        </w:rPr>
        <w:t>Варто зазначити, що сьогодні до нашої країни мають інтерес досить багато іноземних бізнесменів (Туреччини, Китаю тощо).</w:t>
      </w:r>
      <w:r>
        <w:rPr>
          <w:rFonts w:ascii="Times New Roman" w:eastAsia="Calibri" w:hAnsi="Times New Roman" w:cs="Times New Roman"/>
          <w:sz w:val="28"/>
          <w:szCs w:val="28"/>
        </w:rPr>
        <w:t xml:space="preserve"> </w:t>
      </w:r>
      <w:r w:rsidRPr="00FB77FE">
        <w:rPr>
          <w:rFonts w:ascii="Times New Roman" w:eastAsia="Calibri" w:hAnsi="Times New Roman" w:cs="Times New Roman"/>
          <w:sz w:val="28"/>
          <w:szCs w:val="28"/>
        </w:rPr>
        <w:t xml:space="preserve">Вони бачать перспективи ведення бізнесу саме на території нашої країни. Необхідна </w:t>
      </w:r>
      <w:r w:rsidRPr="00FB77FE">
        <w:rPr>
          <w:rFonts w:ascii="Times New Roman" w:eastAsia="Calibri" w:hAnsi="Times New Roman" w:cs="Times New Roman"/>
          <w:sz w:val="28"/>
          <w:szCs w:val="28"/>
        </w:rPr>
        <w:lastRenderedPageBreak/>
        <w:t xml:space="preserve">дерегуляція, яка б сприяла створенню прозорого бізнесу, при цьому оминаючи корупцію. З боку нашої влади мають бути створені відповідні умови, які б спонукали  мігрантів до повернення, адже дуже часто ці люди вже мають власний капітал і цілком можуть відкривати свою справу вдома. </w:t>
      </w:r>
    </w:p>
    <w:p w:rsidR="000A05E4" w:rsidRPr="00FB77FE" w:rsidRDefault="000A05E4" w:rsidP="000A05E4">
      <w:pPr>
        <w:spacing w:after="0" w:line="360" w:lineRule="auto"/>
        <w:ind w:firstLine="709"/>
        <w:contextualSpacing/>
        <w:jc w:val="both"/>
        <w:rPr>
          <w:rFonts w:ascii="Times New Roman" w:eastAsia="Calibri" w:hAnsi="Times New Roman" w:cs="Times New Roman"/>
          <w:sz w:val="28"/>
          <w:szCs w:val="28"/>
        </w:rPr>
      </w:pPr>
      <w:r w:rsidRPr="00FB77FE">
        <w:rPr>
          <w:rFonts w:ascii="Times New Roman" w:eastAsia="Calibri" w:hAnsi="Times New Roman" w:cs="Times New Roman"/>
          <w:sz w:val="28"/>
          <w:szCs w:val="28"/>
        </w:rPr>
        <w:t>Тобто, для України вигідно аби трудова міграція стала схожою на «циркуляцію мізків і робочих рук»: виїхали - заробили гроші – отримали нові знання й навички – повернулися й відкрили свою справу. Законодавство цієї сфери</w:t>
      </w:r>
      <w:r>
        <w:rPr>
          <w:rFonts w:ascii="Times New Roman" w:eastAsia="Calibri" w:hAnsi="Times New Roman" w:cs="Times New Roman"/>
          <w:sz w:val="28"/>
          <w:szCs w:val="28"/>
        </w:rPr>
        <w:t xml:space="preserve"> наразі </w:t>
      </w:r>
      <w:r w:rsidRPr="00FB77FE">
        <w:rPr>
          <w:rFonts w:ascii="Times New Roman" w:eastAsia="Calibri" w:hAnsi="Times New Roman" w:cs="Times New Roman"/>
          <w:sz w:val="28"/>
          <w:szCs w:val="28"/>
        </w:rPr>
        <w:t xml:space="preserve">має численні </w:t>
      </w:r>
      <w:proofErr w:type="spellStart"/>
      <w:r w:rsidRPr="00FB77FE">
        <w:rPr>
          <w:rFonts w:ascii="Times New Roman" w:eastAsia="Calibri" w:hAnsi="Times New Roman" w:cs="Times New Roman"/>
          <w:sz w:val="28"/>
          <w:szCs w:val="28"/>
        </w:rPr>
        <w:t>недопрацювання</w:t>
      </w:r>
      <w:proofErr w:type="spellEnd"/>
      <w:r w:rsidRPr="00FB77FE">
        <w:rPr>
          <w:rFonts w:ascii="Times New Roman" w:eastAsia="Calibri" w:hAnsi="Times New Roman" w:cs="Times New Roman"/>
          <w:sz w:val="28"/>
          <w:szCs w:val="28"/>
        </w:rPr>
        <w:t xml:space="preserve">. </w:t>
      </w:r>
    </w:p>
    <w:p w:rsidR="000A05E4" w:rsidRDefault="000A05E4" w:rsidP="000A05E4">
      <w:pPr>
        <w:spacing w:after="0" w:line="360" w:lineRule="auto"/>
        <w:ind w:firstLine="709"/>
        <w:contextualSpacing/>
        <w:jc w:val="both"/>
        <w:rPr>
          <w:rFonts w:ascii="Times New Roman" w:eastAsia="Calibri" w:hAnsi="Times New Roman" w:cs="Times New Roman"/>
          <w:sz w:val="28"/>
          <w:szCs w:val="28"/>
        </w:rPr>
      </w:pPr>
      <w:r w:rsidRPr="00FB77FE">
        <w:rPr>
          <w:rFonts w:ascii="Times New Roman" w:eastAsia="Calibri" w:hAnsi="Times New Roman" w:cs="Times New Roman"/>
          <w:sz w:val="28"/>
          <w:szCs w:val="28"/>
        </w:rPr>
        <w:t>Отож, на сьогодні вкрай необхідною є розробка ефективної політики в сфері міграції, аби мати змогу керувати її наслідками та передбачати майбутні зміни. Дана політика неодмінно має базуватися на достовірних статистичних даних. Також слід вжити комбінований підхід, тобто, водночас створювати достойні робочі місця, які б гідно оплачувалися; дбати про рівень соціальної захищеності людей; підвищувати рівень зайнятості населення; зміцнити інститути влади та економіку в цілому.</w:t>
      </w:r>
    </w:p>
    <w:p w:rsidR="000A05E4" w:rsidRPr="00A770B0" w:rsidRDefault="000A05E4" w:rsidP="000A05E4">
      <w:pPr>
        <w:spacing w:after="0" w:line="360" w:lineRule="auto"/>
        <w:ind w:firstLine="709"/>
        <w:contextualSpacing/>
        <w:jc w:val="both"/>
        <w:rPr>
          <w:rFonts w:ascii="Times New Roman" w:eastAsia="Calibri" w:hAnsi="Times New Roman" w:cs="Times New Roman"/>
          <w:sz w:val="28"/>
          <w:szCs w:val="28"/>
          <w:highlight w:val="yellow"/>
        </w:rPr>
      </w:pPr>
      <w:r w:rsidRPr="001A5447">
        <w:rPr>
          <w:rFonts w:ascii="Times New Roman" w:eastAsia="Calibri" w:hAnsi="Times New Roman" w:cs="Times New Roman"/>
          <w:sz w:val="28"/>
          <w:szCs w:val="28"/>
        </w:rPr>
        <w:t>У довгостроковій перспективі необхідно позбутися явища гендерної дискримінації жінок у сфері зайнятості, оскільки вона поступово виснажує економіку нашої країни</w:t>
      </w:r>
      <w:r>
        <w:rPr>
          <w:rFonts w:ascii="Times New Roman" w:eastAsia="Calibri" w:hAnsi="Times New Roman" w:cs="Times New Roman"/>
          <w:sz w:val="28"/>
          <w:szCs w:val="28"/>
        </w:rPr>
        <w:t>, - ми не лише втрачаємо</w:t>
      </w:r>
      <w:r w:rsidRPr="001A5447">
        <w:rPr>
          <w:rFonts w:ascii="Times New Roman" w:eastAsia="Calibri" w:hAnsi="Times New Roman" w:cs="Times New Roman"/>
          <w:sz w:val="28"/>
          <w:szCs w:val="28"/>
        </w:rPr>
        <w:t xml:space="preserve"> робочі руки та кваліфікований персон</w:t>
      </w:r>
      <w:r>
        <w:rPr>
          <w:rFonts w:ascii="Times New Roman" w:eastAsia="Calibri" w:hAnsi="Times New Roman" w:cs="Times New Roman"/>
          <w:sz w:val="28"/>
          <w:szCs w:val="28"/>
        </w:rPr>
        <w:t>ал, а й поступово перетворюємося</w:t>
      </w:r>
      <w:r w:rsidRPr="001A5447">
        <w:rPr>
          <w:rFonts w:ascii="Times New Roman" w:eastAsia="Calibri" w:hAnsi="Times New Roman" w:cs="Times New Roman"/>
          <w:sz w:val="28"/>
          <w:szCs w:val="28"/>
        </w:rPr>
        <w:t xml:space="preserve"> на постачальника «людського капіталу» до європейських країн. І щороку ця тенденція набирає все більш жахаючих масштабів. Багатші за нашу держави, маючи ліпшу економічну динамі</w:t>
      </w:r>
      <w:r>
        <w:rPr>
          <w:rFonts w:ascii="Times New Roman" w:eastAsia="Calibri" w:hAnsi="Times New Roman" w:cs="Times New Roman"/>
          <w:sz w:val="28"/>
          <w:szCs w:val="28"/>
        </w:rPr>
        <w:t>ку, притягують трудові ресурси.</w:t>
      </w:r>
    </w:p>
    <w:p w:rsidR="001646BE" w:rsidRPr="001646BE" w:rsidRDefault="001646BE" w:rsidP="001646BE">
      <w:pPr>
        <w:pStyle w:val="Default"/>
        <w:spacing w:line="360" w:lineRule="auto"/>
        <w:ind w:firstLine="567"/>
        <w:contextualSpacing/>
        <w:jc w:val="both"/>
        <w:rPr>
          <w:sz w:val="28"/>
          <w:szCs w:val="28"/>
          <w:lang w:val="uk-UA"/>
        </w:rPr>
      </w:pPr>
      <w:proofErr w:type="spellStart"/>
      <w:r w:rsidRPr="00490521">
        <w:rPr>
          <w:rFonts w:eastAsia="Times New Roman"/>
          <w:sz w:val="28"/>
          <w:szCs w:val="28"/>
          <w:lang w:val="uk-UA" w:eastAsia="uk-UA"/>
        </w:rPr>
        <w:t>Семикіна</w:t>
      </w:r>
      <w:proofErr w:type="spellEnd"/>
      <w:r w:rsidRPr="00490521">
        <w:rPr>
          <w:rFonts w:eastAsia="Times New Roman"/>
          <w:sz w:val="28"/>
          <w:szCs w:val="28"/>
          <w:lang w:val="uk-UA" w:eastAsia="uk-UA"/>
        </w:rPr>
        <w:t xml:space="preserve"> М.В. </w:t>
      </w:r>
      <w:r>
        <w:rPr>
          <w:rFonts w:eastAsia="Times New Roman"/>
          <w:sz w:val="28"/>
          <w:szCs w:val="28"/>
          <w:lang w:val="uk-UA" w:eastAsia="uk-UA"/>
        </w:rPr>
        <w:t>[1</w:t>
      </w:r>
      <w:r w:rsidRPr="00490521">
        <w:rPr>
          <w:rFonts w:eastAsia="Times New Roman"/>
          <w:sz w:val="28"/>
          <w:szCs w:val="28"/>
          <w:lang w:val="uk-UA" w:eastAsia="uk-UA"/>
        </w:rPr>
        <w:t xml:space="preserve">] </w:t>
      </w:r>
      <w:r>
        <w:rPr>
          <w:rFonts w:eastAsia="Times New Roman"/>
          <w:sz w:val="28"/>
          <w:szCs w:val="28"/>
          <w:lang w:val="uk-UA" w:eastAsia="uk-UA"/>
        </w:rPr>
        <w:t>зазнач</w:t>
      </w:r>
      <w:r w:rsidRPr="00490521">
        <w:rPr>
          <w:rFonts w:eastAsia="Times New Roman"/>
          <w:sz w:val="28"/>
          <w:szCs w:val="28"/>
          <w:lang w:val="uk-UA" w:eastAsia="uk-UA"/>
        </w:rPr>
        <w:t>ає</w:t>
      </w:r>
      <w:r>
        <w:rPr>
          <w:rFonts w:eastAsia="Times New Roman"/>
          <w:sz w:val="28"/>
          <w:szCs w:val="28"/>
          <w:lang w:val="uk-UA" w:eastAsia="uk-UA"/>
        </w:rPr>
        <w:t>, що</w:t>
      </w:r>
      <w:r w:rsidRPr="00490521">
        <w:rPr>
          <w:rFonts w:eastAsia="Times New Roman"/>
          <w:sz w:val="28"/>
          <w:szCs w:val="28"/>
          <w:lang w:val="uk-UA" w:eastAsia="uk-UA"/>
        </w:rPr>
        <w:t xml:space="preserve"> «Гендерний підхід є важливою частиною комплексного вивчення проблем ринку праці, оскільки розкриває механізми гендерної нерівності зайнятості, виявляє його причини та наслідки». </w:t>
      </w:r>
    </w:p>
    <w:p w:rsidR="001646BE" w:rsidRDefault="000A05E4" w:rsidP="001646BE">
      <w:pPr>
        <w:pStyle w:val="Default"/>
        <w:spacing w:line="360" w:lineRule="auto"/>
        <w:ind w:firstLine="567"/>
        <w:contextualSpacing/>
        <w:jc w:val="both"/>
        <w:rPr>
          <w:sz w:val="28"/>
          <w:szCs w:val="28"/>
          <w:lang w:val="uk-UA"/>
        </w:rPr>
      </w:pPr>
      <w:r>
        <w:rPr>
          <w:sz w:val="28"/>
          <w:szCs w:val="28"/>
          <w:lang w:val="uk-UA"/>
        </w:rPr>
        <w:t>Як визначено</w:t>
      </w:r>
      <w:r w:rsidRPr="000430FC">
        <w:rPr>
          <w:sz w:val="28"/>
          <w:szCs w:val="28"/>
          <w:lang w:val="uk-UA"/>
        </w:rPr>
        <w:t xml:space="preserve"> </w:t>
      </w:r>
      <w:r>
        <w:rPr>
          <w:sz w:val="28"/>
          <w:szCs w:val="28"/>
          <w:lang w:val="uk-UA"/>
        </w:rPr>
        <w:t>о</w:t>
      </w:r>
      <w:r w:rsidR="001646BE">
        <w:rPr>
          <w:sz w:val="28"/>
          <w:szCs w:val="28"/>
          <w:lang w:val="uk-UA"/>
        </w:rPr>
        <w:t xml:space="preserve">сновним  завданням </w:t>
      </w:r>
      <w:r>
        <w:rPr>
          <w:sz w:val="28"/>
          <w:szCs w:val="28"/>
          <w:lang w:val="uk-UA"/>
        </w:rPr>
        <w:t>Державної соціальної програми</w:t>
      </w:r>
      <w:r w:rsidRPr="000430FC">
        <w:rPr>
          <w:sz w:val="28"/>
          <w:szCs w:val="28"/>
          <w:lang w:val="uk-UA"/>
        </w:rPr>
        <w:t xml:space="preserve"> забезпечення рівних прав та можливостей жінок і чоловіків на період до 2021 року[</w:t>
      </w:r>
      <w:r w:rsidR="001646BE">
        <w:rPr>
          <w:sz w:val="28"/>
          <w:szCs w:val="28"/>
          <w:lang w:val="uk-UA"/>
        </w:rPr>
        <w:t>2</w:t>
      </w:r>
      <w:r w:rsidRPr="000430FC">
        <w:rPr>
          <w:sz w:val="28"/>
          <w:szCs w:val="28"/>
          <w:lang w:val="uk-UA"/>
        </w:rPr>
        <w:t>]</w:t>
      </w:r>
      <w:r>
        <w:rPr>
          <w:sz w:val="28"/>
          <w:szCs w:val="28"/>
          <w:lang w:val="uk-UA"/>
        </w:rPr>
        <w:t xml:space="preserve"> «</w:t>
      </w:r>
      <w:r w:rsidRPr="00FB77FE">
        <w:rPr>
          <w:sz w:val="28"/>
          <w:szCs w:val="28"/>
          <w:lang w:val="uk-UA"/>
        </w:rPr>
        <w:t>забезпечення рівних прав та м</w:t>
      </w:r>
      <w:r>
        <w:rPr>
          <w:sz w:val="28"/>
          <w:szCs w:val="28"/>
          <w:lang w:val="uk-UA"/>
        </w:rPr>
        <w:t>ожливостей жінок і чоловіків</w:t>
      </w:r>
      <w:r w:rsidRPr="00FB77FE">
        <w:rPr>
          <w:sz w:val="28"/>
          <w:szCs w:val="28"/>
          <w:lang w:val="uk-UA"/>
        </w:rPr>
        <w:t xml:space="preserve"> в свою чергу зумовить необхідність продовження активної й комплексної роботи по </w:t>
      </w:r>
      <w:r w:rsidRPr="00FB77FE">
        <w:rPr>
          <w:sz w:val="28"/>
          <w:szCs w:val="28"/>
          <w:lang w:val="uk-UA"/>
        </w:rPr>
        <w:lastRenderedPageBreak/>
        <w:t>розв’язанню проблем гендерної дискримінації та забезпеченню реальної гендерної рівності</w:t>
      </w:r>
      <w:r>
        <w:rPr>
          <w:sz w:val="28"/>
          <w:szCs w:val="28"/>
          <w:lang w:val="uk-UA"/>
        </w:rPr>
        <w:t>»</w:t>
      </w:r>
      <w:r w:rsidRPr="00FB77FE">
        <w:rPr>
          <w:sz w:val="28"/>
          <w:szCs w:val="28"/>
          <w:lang w:val="uk-UA"/>
        </w:rPr>
        <w:t>.</w:t>
      </w:r>
      <w:r w:rsidR="001646BE" w:rsidRPr="001646BE">
        <w:rPr>
          <w:sz w:val="28"/>
          <w:szCs w:val="28"/>
          <w:lang w:val="uk-UA"/>
        </w:rPr>
        <w:t xml:space="preserve"> </w:t>
      </w:r>
    </w:p>
    <w:p w:rsidR="001646BE" w:rsidRDefault="001646BE" w:rsidP="001646BE">
      <w:pPr>
        <w:pStyle w:val="Default"/>
        <w:spacing w:line="360" w:lineRule="auto"/>
        <w:ind w:firstLine="567"/>
        <w:contextualSpacing/>
        <w:jc w:val="both"/>
        <w:rPr>
          <w:sz w:val="28"/>
          <w:szCs w:val="28"/>
          <w:lang w:val="uk-UA"/>
        </w:rPr>
      </w:pPr>
      <w:r w:rsidRPr="000430FC">
        <w:rPr>
          <w:sz w:val="28"/>
          <w:szCs w:val="28"/>
          <w:lang w:val="uk-UA"/>
        </w:rPr>
        <w:t>Вирішення проблеми економічної гендерної нерівності потребує змін соціальної політики, які включають зміни трудового та соціального законодавства з метою посилення адресності соціального захисту найбільш вразливих  верств населення (серед яких домінують жінки), регулюючі заходи в сфері оплати праці, послідовну підтримку розвитку жіночого під</w:t>
      </w:r>
      <w:r>
        <w:rPr>
          <w:sz w:val="28"/>
          <w:szCs w:val="28"/>
          <w:lang w:val="uk-UA"/>
        </w:rPr>
        <w:t xml:space="preserve">приємництва та </w:t>
      </w:r>
      <w:proofErr w:type="spellStart"/>
      <w:r>
        <w:rPr>
          <w:sz w:val="28"/>
          <w:szCs w:val="28"/>
          <w:lang w:val="uk-UA"/>
        </w:rPr>
        <w:t>самозайнятості</w:t>
      </w:r>
      <w:proofErr w:type="spellEnd"/>
      <w:r>
        <w:rPr>
          <w:sz w:val="28"/>
          <w:szCs w:val="28"/>
          <w:lang w:val="uk-UA"/>
        </w:rPr>
        <w:t xml:space="preserve"> [1</w:t>
      </w:r>
      <w:r w:rsidRPr="000430FC">
        <w:rPr>
          <w:sz w:val="28"/>
          <w:szCs w:val="28"/>
          <w:lang w:val="uk-UA"/>
        </w:rPr>
        <w:t>].</w:t>
      </w:r>
    </w:p>
    <w:p w:rsidR="00422A9B" w:rsidRPr="00C22F78" w:rsidRDefault="00422A9B" w:rsidP="00422A9B">
      <w:pPr>
        <w:pStyle w:val="Default"/>
        <w:spacing w:line="360" w:lineRule="auto"/>
        <w:ind w:firstLine="567"/>
        <w:contextualSpacing/>
        <w:jc w:val="both"/>
        <w:rPr>
          <w:sz w:val="28"/>
          <w:szCs w:val="28"/>
          <w:lang w:val="uk-UA"/>
        </w:rPr>
      </w:pPr>
      <w:r w:rsidRPr="00C22F78">
        <w:rPr>
          <w:sz w:val="28"/>
          <w:szCs w:val="28"/>
          <w:lang w:val="uk-UA"/>
        </w:rPr>
        <w:t>Незважаючи на наявність профільних законів України</w:t>
      </w:r>
      <w:r>
        <w:rPr>
          <w:sz w:val="28"/>
          <w:szCs w:val="28"/>
          <w:lang w:val="uk-UA"/>
        </w:rPr>
        <w:t xml:space="preserve"> з питань гендерної нерівності, </w:t>
      </w:r>
      <w:r w:rsidRPr="00C22F78">
        <w:rPr>
          <w:sz w:val="28"/>
          <w:szCs w:val="28"/>
          <w:lang w:val="uk-UA"/>
        </w:rPr>
        <w:t>їх норми залишаються переважно декларативними через наступн</w:t>
      </w:r>
      <w:r>
        <w:rPr>
          <w:sz w:val="28"/>
          <w:szCs w:val="28"/>
          <w:lang w:val="uk-UA"/>
        </w:rPr>
        <w:t>і причини:</w:t>
      </w:r>
    </w:p>
    <w:p w:rsidR="00422A9B" w:rsidRDefault="00422A9B" w:rsidP="00422A9B">
      <w:pPr>
        <w:pStyle w:val="Default"/>
        <w:spacing w:line="360" w:lineRule="auto"/>
        <w:ind w:firstLine="567"/>
        <w:contextualSpacing/>
        <w:jc w:val="both"/>
        <w:rPr>
          <w:sz w:val="28"/>
          <w:szCs w:val="28"/>
          <w:lang w:val="uk-UA"/>
        </w:rPr>
      </w:pPr>
      <w:r w:rsidRPr="00C22F78">
        <w:rPr>
          <w:sz w:val="28"/>
          <w:szCs w:val="28"/>
          <w:lang w:val="uk-UA"/>
        </w:rPr>
        <w:t>а) низька обізнаність жінок (особливо в сільській місцевості) із міжнародними стандартами у сфері захисту від гендерної дискримінації. Жінка часто не роз</w:t>
      </w:r>
      <w:r>
        <w:rPr>
          <w:sz w:val="28"/>
          <w:szCs w:val="28"/>
          <w:lang w:val="uk-UA"/>
        </w:rPr>
        <w:t>уміє, що її права було порушено;</w:t>
      </w:r>
      <w:r w:rsidRPr="00C22F78">
        <w:rPr>
          <w:sz w:val="28"/>
          <w:szCs w:val="28"/>
          <w:lang w:val="uk-UA"/>
        </w:rPr>
        <w:t xml:space="preserve"> </w:t>
      </w:r>
    </w:p>
    <w:p w:rsidR="00422A9B" w:rsidRDefault="00422A9B" w:rsidP="00422A9B">
      <w:pPr>
        <w:pStyle w:val="Default"/>
        <w:spacing w:line="360" w:lineRule="auto"/>
        <w:ind w:firstLine="567"/>
        <w:contextualSpacing/>
        <w:jc w:val="both"/>
        <w:rPr>
          <w:sz w:val="28"/>
          <w:szCs w:val="28"/>
          <w:lang w:val="uk-UA"/>
        </w:rPr>
      </w:pPr>
      <w:r w:rsidRPr="00C22F78">
        <w:rPr>
          <w:sz w:val="28"/>
          <w:szCs w:val="28"/>
          <w:lang w:val="uk-UA"/>
        </w:rPr>
        <w:t>б) невміння представників юридичної професії, ідентифікувати ті випадки, коли порушення прав та законних інтересів жінки стає наслідком дії дискримінаційних поло</w:t>
      </w:r>
      <w:r>
        <w:rPr>
          <w:sz w:val="28"/>
          <w:szCs w:val="28"/>
          <w:lang w:val="uk-UA"/>
        </w:rPr>
        <w:t>жень законодавства або гендерно-</w:t>
      </w:r>
      <w:r w:rsidRPr="00C22F78">
        <w:rPr>
          <w:sz w:val="28"/>
          <w:szCs w:val="28"/>
          <w:lang w:val="uk-UA"/>
        </w:rPr>
        <w:t>нейтральних законодавчих актів, які на практиці призводять до дискримінаційних наслідків.</w:t>
      </w:r>
    </w:p>
    <w:p w:rsidR="00422A9B" w:rsidRPr="00422A9B" w:rsidRDefault="00422A9B" w:rsidP="00422A9B">
      <w:pPr>
        <w:pStyle w:val="Default"/>
        <w:spacing w:line="360" w:lineRule="auto"/>
        <w:ind w:firstLine="567"/>
        <w:contextualSpacing/>
        <w:jc w:val="both"/>
        <w:rPr>
          <w:sz w:val="28"/>
          <w:szCs w:val="28"/>
          <w:lang w:val="uk-UA"/>
        </w:rPr>
      </w:pPr>
      <w:r>
        <w:rPr>
          <w:sz w:val="28"/>
          <w:szCs w:val="28"/>
          <w:lang w:val="uk-UA"/>
        </w:rPr>
        <w:t xml:space="preserve">в) </w:t>
      </w:r>
      <w:r w:rsidRPr="00C22F78">
        <w:rPr>
          <w:sz w:val="28"/>
          <w:szCs w:val="28"/>
          <w:lang w:val="uk-UA"/>
        </w:rPr>
        <w:t>сприйняття текстів міжнародних документів як абстрактних конструкцій, які не пропонують конкретних моделей вирішення реальних життєвих ситуацій</w:t>
      </w:r>
      <w:r>
        <w:rPr>
          <w:sz w:val="28"/>
          <w:szCs w:val="28"/>
          <w:lang w:val="uk-UA"/>
        </w:rPr>
        <w:t xml:space="preserve"> </w:t>
      </w:r>
      <w:r w:rsidRPr="00C22F78">
        <w:rPr>
          <w:sz w:val="28"/>
          <w:szCs w:val="28"/>
        </w:rPr>
        <w:t>[</w:t>
      </w:r>
      <w:r>
        <w:rPr>
          <w:sz w:val="28"/>
          <w:szCs w:val="28"/>
          <w:lang w:val="uk-UA"/>
        </w:rPr>
        <w:t>3</w:t>
      </w:r>
      <w:r w:rsidRPr="00C22F78">
        <w:rPr>
          <w:sz w:val="28"/>
          <w:szCs w:val="28"/>
        </w:rPr>
        <w:t>]</w:t>
      </w:r>
      <w:r>
        <w:rPr>
          <w:sz w:val="28"/>
          <w:szCs w:val="28"/>
          <w:lang w:val="uk-UA"/>
        </w:rPr>
        <w:t>.</w:t>
      </w:r>
    </w:p>
    <w:p w:rsidR="00422A9B" w:rsidRDefault="000A05E4" w:rsidP="00422A9B">
      <w:pPr>
        <w:spacing w:after="0" w:line="360" w:lineRule="auto"/>
        <w:ind w:firstLine="708"/>
        <w:contextualSpacing/>
        <w:jc w:val="both"/>
        <w:rPr>
          <w:rFonts w:ascii="Times New Roman" w:eastAsia="Calibri" w:hAnsi="Times New Roman" w:cs="Times New Roman"/>
          <w:sz w:val="28"/>
          <w:szCs w:val="28"/>
        </w:rPr>
      </w:pPr>
      <w:r w:rsidRPr="00C54047">
        <w:rPr>
          <w:rFonts w:ascii="Times New Roman" w:eastAsia="Calibri" w:hAnsi="Times New Roman" w:cs="Times New Roman"/>
          <w:sz w:val="28"/>
          <w:szCs w:val="28"/>
        </w:rPr>
        <w:t>Попри декларування європейського демократичного вектора спрямованості реформ, сімейна політика в Україні залишає</w:t>
      </w:r>
      <w:r>
        <w:rPr>
          <w:rFonts w:ascii="Times New Roman" w:eastAsia="Calibri" w:hAnsi="Times New Roman" w:cs="Times New Roman"/>
          <w:sz w:val="28"/>
          <w:szCs w:val="28"/>
        </w:rPr>
        <w:t>ться в руслі традиційної моделі</w:t>
      </w:r>
      <w:r w:rsidRPr="00C54047">
        <w:rPr>
          <w:rFonts w:ascii="Times New Roman" w:eastAsia="Calibri" w:hAnsi="Times New Roman" w:cs="Times New Roman"/>
          <w:sz w:val="28"/>
          <w:szCs w:val="28"/>
        </w:rPr>
        <w:t>. Сучасні заходи з підтримки сімей з дітьми є частиною соціальної і демографічної політики держави, успадкованої від радянських часів, яка в якості об’єкта свого “піклування” розглядає традиційну модель сім’ї і зорієнтована переважно на підтр</w:t>
      </w:r>
      <w:r w:rsidR="00422A9B">
        <w:rPr>
          <w:rFonts w:ascii="Times New Roman" w:eastAsia="Calibri" w:hAnsi="Times New Roman" w:cs="Times New Roman"/>
          <w:sz w:val="28"/>
          <w:szCs w:val="28"/>
        </w:rPr>
        <w:t xml:space="preserve">имку материнства та дитинства. </w:t>
      </w:r>
    </w:p>
    <w:p w:rsidR="000A05E4" w:rsidRPr="00422A9B" w:rsidRDefault="000A05E4" w:rsidP="00422A9B">
      <w:pPr>
        <w:spacing w:after="0" w:line="360" w:lineRule="auto"/>
        <w:ind w:firstLine="708"/>
        <w:contextualSpacing/>
        <w:jc w:val="both"/>
        <w:rPr>
          <w:rFonts w:ascii="Times New Roman" w:eastAsia="Calibri" w:hAnsi="Times New Roman" w:cs="Times New Roman"/>
          <w:sz w:val="28"/>
          <w:szCs w:val="28"/>
        </w:rPr>
      </w:pPr>
      <w:r w:rsidRPr="00C54047">
        <w:rPr>
          <w:rFonts w:ascii="Times New Roman" w:eastAsia="Calibri" w:hAnsi="Times New Roman" w:cs="Times New Roman"/>
          <w:sz w:val="28"/>
          <w:szCs w:val="28"/>
        </w:rPr>
        <w:t xml:space="preserve">Проте такі завдання, як стимулювання сімейного благополуччя, забезпечення належного співвідношення зайнятості в суспільному виробництві та виконання сімейних обов’язків, зокрема можливість поєднувати сімейні </w:t>
      </w:r>
      <w:r w:rsidRPr="00C54047">
        <w:rPr>
          <w:rFonts w:ascii="Times New Roman" w:eastAsia="Calibri" w:hAnsi="Times New Roman" w:cs="Times New Roman"/>
          <w:sz w:val="28"/>
          <w:szCs w:val="28"/>
        </w:rPr>
        <w:lastRenderedPageBreak/>
        <w:t>обов’язки та</w:t>
      </w:r>
      <w:r w:rsidR="005F7B44">
        <w:rPr>
          <w:rFonts w:ascii="Times New Roman" w:eastAsia="Calibri" w:hAnsi="Times New Roman" w:cs="Times New Roman"/>
          <w:sz w:val="28"/>
          <w:szCs w:val="28"/>
        </w:rPr>
        <w:t xml:space="preserve"> обов’язки з догляду за дитиною</w:t>
      </w:r>
      <w:r w:rsidRPr="00C54047">
        <w:rPr>
          <w:rFonts w:ascii="Times New Roman" w:eastAsia="Calibri" w:hAnsi="Times New Roman" w:cs="Times New Roman"/>
          <w:sz w:val="28"/>
          <w:szCs w:val="28"/>
        </w:rPr>
        <w:t xml:space="preserve"> із професійними обов’язками та особистісними потребами залишаються поза увагою держави. А, отже, немає розуміння сутності сімейної політики як невід’ємної складової політики соціально-економічного розвитку держави</w:t>
      </w:r>
      <w:r w:rsidR="001646BE" w:rsidRPr="001646BE">
        <w:rPr>
          <w:rFonts w:ascii="Times New Roman" w:eastAsia="Calibri" w:hAnsi="Times New Roman" w:cs="Times New Roman"/>
          <w:sz w:val="28"/>
          <w:szCs w:val="28"/>
        </w:rPr>
        <w:t>[</w:t>
      </w:r>
      <w:r w:rsidR="00422A9B">
        <w:rPr>
          <w:rFonts w:ascii="Times New Roman" w:eastAsia="Times New Roman" w:hAnsi="Times New Roman" w:cs="Times New Roman"/>
          <w:sz w:val="28"/>
          <w:szCs w:val="28"/>
          <w:lang w:eastAsia="ru-RU"/>
        </w:rPr>
        <w:t>4</w:t>
      </w:r>
      <w:r w:rsidR="00422A9B" w:rsidRPr="00422A9B">
        <w:rPr>
          <w:rFonts w:ascii="Times New Roman" w:eastAsia="Times New Roman" w:hAnsi="Times New Roman" w:cs="Times New Roman"/>
          <w:sz w:val="28"/>
          <w:szCs w:val="28"/>
          <w:lang w:eastAsia="ru-RU"/>
        </w:rPr>
        <w:t>].</w:t>
      </w:r>
    </w:p>
    <w:p w:rsidR="000A05E4" w:rsidRPr="00490521" w:rsidRDefault="000A05E4" w:rsidP="000A05E4">
      <w:pPr>
        <w:pStyle w:val="21"/>
        <w:spacing w:line="360" w:lineRule="auto"/>
        <w:ind w:firstLine="567"/>
        <w:contextualSpacing/>
        <w:rPr>
          <w:szCs w:val="28"/>
        </w:rPr>
      </w:pPr>
      <w:r w:rsidRPr="00490521">
        <w:rPr>
          <w:szCs w:val="28"/>
        </w:rPr>
        <w:t>На сучасній, постіндустріальній стадії соціального розвитку на ринку праці створюються спеціальні можливості для жінок, оскільки структура зайнятості населення змінюється в бік розширення праці у сфері послуг, формуютьс</w:t>
      </w:r>
      <w:r>
        <w:rPr>
          <w:szCs w:val="28"/>
        </w:rPr>
        <w:t>я нові моделі трудових відносин. Проте</w:t>
      </w:r>
      <w:r w:rsidR="005F7B44">
        <w:rPr>
          <w:szCs w:val="28"/>
        </w:rPr>
        <w:t xml:space="preserve"> існує </w:t>
      </w:r>
      <w:r w:rsidRPr="00490521">
        <w:rPr>
          <w:szCs w:val="28"/>
        </w:rPr>
        <w:t>переважання потреби в чоловічих кадрах, що зумовлено сучасною структурою української економіки</w:t>
      </w:r>
      <w:r w:rsidRPr="00771A5F">
        <w:rPr>
          <w:szCs w:val="28"/>
        </w:rPr>
        <w:t xml:space="preserve"> [</w:t>
      </w:r>
      <w:r w:rsidR="00422A9B">
        <w:rPr>
          <w:szCs w:val="28"/>
        </w:rPr>
        <w:t>5</w:t>
      </w:r>
      <w:r w:rsidRPr="00771A5F">
        <w:rPr>
          <w:szCs w:val="28"/>
        </w:rPr>
        <w:t>]</w:t>
      </w:r>
      <w:r w:rsidRPr="00490521">
        <w:rPr>
          <w:szCs w:val="28"/>
        </w:rPr>
        <w:t>.</w:t>
      </w:r>
    </w:p>
    <w:p w:rsidR="000A05E4" w:rsidRPr="00FB77FE" w:rsidRDefault="000A05E4" w:rsidP="000A05E4">
      <w:pPr>
        <w:pStyle w:val="Default"/>
        <w:spacing w:line="360" w:lineRule="auto"/>
        <w:ind w:firstLine="567"/>
        <w:contextualSpacing/>
        <w:jc w:val="both"/>
        <w:rPr>
          <w:sz w:val="28"/>
          <w:szCs w:val="28"/>
          <w:lang w:val="uk-UA"/>
        </w:rPr>
      </w:pPr>
      <w:r w:rsidRPr="00FB77FE">
        <w:rPr>
          <w:sz w:val="28"/>
          <w:szCs w:val="28"/>
          <w:lang w:val="uk-UA"/>
        </w:rPr>
        <w:t>Історично склалося так, що жінки в Україні працюють поза своїми домогосподарствами і водночас піклуються про свої родини, виконують усі домашні обов’</w:t>
      </w:r>
      <w:r w:rsidR="00F16E7E">
        <w:rPr>
          <w:sz w:val="28"/>
          <w:szCs w:val="28"/>
          <w:lang w:val="uk-UA"/>
        </w:rPr>
        <w:t>язки</w:t>
      </w:r>
      <w:r w:rsidRPr="00FB77FE">
        <w:rPr>
          <w:sz w:val="28"/>
          <w:szCs w:val="28"/>
          <w:lang w:val="uk-UA"/>
        </w:rPr>
        <w:t xml:space="preserve"> </w:t>
      </w:r>
      <w:r w:rsidR="00F16E7E">
        <w:rPr>
          <w:sz w:val="28"/>
          <w:szCs w:val="28"/>
          <w:lang w:val="uk-UA"/>
        </w:rPr>
        <w:t>Ж</w:t>
      </w:r>
      <w:r w:rsidRPr="00FB77FE">
        <w:rPr>
          <w:sz w:val="28"/>
          <w:szCs w:val="28"/>
          <w:lang w:val="uk-UA"/>
        </w:rPr>
        <w:t xml:space="preserve">інки в сільській місцевості перебувають у більшій соціальній ізоляції, ніж чоловіки, меншою є вірогідність того, що вони зможуть вчитися в містах внаслідок відсутності можливості залишити з кимось дітей, поганого транспортного сполучення, наявності інших домашніх обов’язків. </w:t>
      </w:r>
    </w:p>
    <w:p w:rsidR="000A05E4" w:rsidRPr="00FB77FE" w:rsidRDefault="000A05E4" w:rsidP="000A05E4">
      <w:pPr>
        <w:pStyle w:val="Default"/>
        <w:spacing w:line="360" w:lineRule="auto"/>
        <w:ind w:firstLine="567"/>
        <w:contextualSpacing/>
        <w:jc w:val="both"/>
        <w:rPr>
          <w:sz w:val="28"/>
          <w:szCs w:val="28"/>
          <w:lang w:val="uk-UA"/>
        </w:rPr>
      </w:pPr>
      <w:r w:rsidRPr="00FB77FE">
        <w:rPr>
          <w:sz w:val="28"/>
          <w:szCs w:val="28"/>
          <w:lang w:val="uk-UA"/>
        </w:rPr>
        <w:t>Мож</w:t>
      </w:r>
      <w:r w:rsidR="00F16E7E">
        <w:rPr>
          <w:sz w:val="28"/>
          <w:szCs w:val="28"/>
          <w:lang w:val="uk-UA"/>
        </w:rPr>
        <w:t>на виділити фактори, що під</w:t>
      </w:r>
      <w:r w:rsidRPr="00FB77FE">
        <w:rPr>
          <w:sz w:val="28"/>
          <w:szCs w:val="28"/>
          <w:lang w:val="uk-UA"/>
        </w:rPr>
        <w:t xml:space="preserve">силюють економічну уразливість жінок: </w:t>
      </w:r>
    </w:p>
    <w:p w:rsidR="005E5DE6" w:rsidRDefault="000A05E4" w:rsidP="000A05E4">
      <w:pPr>
        <w:pStyle w:val="Default"/>
        <w:spacing w:line="360" w:lineRule="auto"/>
        <w:ind w:firstLine="567"/>
        <w:contextualSpacing/>
        <w:jc w:val="both"/>
        <w:rPr>
          <w:sz w:val="28"/>
          <w:szCs w:val="28"/>
          <w:lang w:val="uk-UA"/>
        </w:rPr>
      </w:pPr>
      <w:r w:rsidRPr="00FB77FE">
        <w:rPr>
          <w:sz w:val="28"/>
          <w:szCs w:val="28"/>
          <w:lang w:val="uk-UA"/>
        </w:rPr>
        <w:t>- дефіцит часу за рахунок зайнятості домашньою працею, що не оплачується, різко скорочує можливості жінок реагувати на економічні стимули та приймати участь в рин</w:t>
      </w:r>
      <w:r w:rsidR="00F16E7E">
        <w:rPr>
          <w:sz w:val="28"/>
          <w:szCs w:val="28"/>
          <w:lang w:val="uk-UA"/>
        </w:rPr>
        <w:t>ковій господарській діяльності;</w:t>
      </w:r>
    </w:p>
    <w:p w:rsidR="000A05E4" w:rsidRPr="00FB77FE" w:rsidRDefault="000A05E4" w:rsidP="000A05E4">
      <w:pPr>
        <w:pStyle w:val="Default"/>
        <w:spacing w:line="360" w:lineRule="auto"/>
        <w:ind w:firstLine="567"/>
        <w:contextualSpacing/>
        <w:jc w:val="both"/>
        <w:rPr>
          <w:sz w:val="28"/>
          <w:szCs w:val="28"/>
          <w:lang w:val="uk-UA"/>
        </w:rPr>
      </w:pPr>
      <w:r w:rsidRPr="00FB77FE">
        <w:rPr>
          <w:sz w:val="28"/>
          <w:szCs w:val="28"/>
          <w:lang w:val="uk-UA"/>
        </w:rPr>
        <w:t>- сільськогосподарська діяльність передбачає значну зайнятість жінок. Але при цьому значна кількість жінок зайнята на малокваліфікованих роботах з н</w:t>
      </w:r>
      <w:r w:rsidR="00F16E7E">
        <w:rPr>
          <w:sz w:val="28"/>
          <w:szCs w:val="28"/>
          <w:lang w:val="uk-UA"/>
        </w:rPr>
        <w:t>изьким рівнем заробітної плати;</w:t>
      </w:r>
    </w:p>
    <w:p w:rsidR="000A05E4" w:rsidRDefault="000A05E4" w:rsidP="000A05E4">
      <w:pPr>
        <w:pStyle w:val="Default"/>
        <w:spacing w:line="360" w:lineRule="auto"/>
        <w:ind w:firstLine="567"/>
        <w:contextualSpacing/>
        <w:jc w:val="both"/>
        <w:rPr>
          <w:sz w:val="28"/>
          <w:szCs w:val="28"/>
          <w:lang w:val="uk-UA"/>
        </w:rPr>
      </w:pPr>
      <w:r w:rsidRPr="00FB77FE">
        <w:rPr>
          <w:sz w:val="28"/>
          <w:szCs w:val="28"/>
          <w:lang w:val="uk-UA"/>
        </w:rPr>
        <w:t>- низька оплата праці не стимулює жінок сільських місцев</w:t>
      </w:r>
      <w:r w:rsidR="00F16E7E">
        <w:rPr>
          <w:sz w:val="28"/>
          <w:szCs w:val="28"/>
          <w:lang w:val="uk-UA"/>
        </w:rPr>
        <w:t>остей до виходу на ринок праці;</w:t>
      </w:r>
    </w:p>
    <w:p w:rsidR="000A05E4" w:rsidRDefault="000A05E4" w:rsidP="000A05E4">
      <w:pPr>
        <w:pStyle w:val="Default"/>
        <w:spacing w:line="360" w:lineRule="auto"/>
        <w:ind w:firstLine="567"/>
        <w:contextualSpacing/>
        <w:jc w:val="both"/>
        <w:rPr>
          <w:sz w:val="28"/>
          <w:szCs w:val="28"/>
          <w:lang w:val="uk-UA"/>
        </w:rPr>
      </w:pPr>
      <w:r w:rsidRPr="00FB77FE">
        <w:rPr>
          <w:sz w:val="28"/>
          <w:szCs w:val="28"/>
          <w:lang w:val="uk-UA"/>
        </w:rPr>
        <w:t>- скорочення соціальних послуг, зокрема відсутність в більшості сіл дитячих садків, медичних закладів, скорочення кількості шкіл [6].</w:t>
      </w:r>
    </w:p>
    <w:p w:rsidR="000A05E4" w:rsidRPr="000A05E4" w:rsidRDefault="000A05E4" w:rsidP="000A05E4">
      <w:pPr>
        <w:spacing w:after="160" w:line="360" w:lineRule="auto"/>
        <w:ind w:firstLine="709"/>
        <w:contextualSpacing/>
        <w:jc w:val="both"/>
        <w:rPr>
          <w:rFonts w:ascii="Times New Roman" w:eastAsia="Calibri" w:hAnsi="Times New Roman" w:cs="Times New Roman"/>
          <w:sz w:val="28"/>
          <w:szCs w:val="28"/>
          <w:highlight w:val="yellow"/>
        </w:rPr>
      </w:pPr>
      <w:r w:rsidRPr="00C22F78">
        <w:rPr>
          <w:rFonts w:ascii="Times New Roman" w:eastAsia="Times New Roman" w:hAnsi="Times New Roman" w:cs="Times New Roman"/>
          <w:color w:val="000000"/>
          <w:sz w:val="28"/>
          <w:szCs w:val="28"/>
        </w:rPr>
        <w:t xml:space="preserve">Ці теоретичні положення набувають особливої ваги в аналізі процесів формування </w:t>
      </w:r>
      <w:r w:rsidR="00C22F78" w:rsidRPr="00C22F78">
        <w:rPr>
          <w:rFonts w:ascii="Times New Roman" w:eastAsia="Times New Roman" w:hAnsi="Times New Roman" w:cs="Times New Roman"/>
          <w:color w:val="000000"/>
          <w:sz w:val="28"/>
          <w:szCs w:val="28"/>
        </w:rPr>
        <w:t xml:space="preserve">гендерних аспектів зайнятості населення </w:t>
      </w:r>
      <w:r w:rsidRPr="00C22F78">
        <w:rPr>
          <w:rFonts w:ascii="Times New Roman" w:eastAsia="Times New Roman" w:hAnsi="Times New Roman" w:cs="Times New Roman"/>
          <w:color w:val="000000"/>
          <w:sz w:val="28"/>
          <w:szCs w:val="28"/>
        </w:rPr>
        <w:t xml:space="preserve">і дозволяють </w:t>
      </w:r>
      <w:r w:rsidR="00C22F78" w:rsidRPr="00C22F78">
        <w:rPr>
          <w:rFonts w:ascii="Times New Roman" w:eastAsia="Times New Roman" w:hAnsi="Times New Roman" w:cs="Times New Roman"/>
          <w:color w:val="000000"/>
          <w:sz w:val="28"/>
          <w:szCs w:val="28"/>
        </w:rPr>
        <w:t>оцінити</w:t>
      </w:r>
      <w:r w:rsidR="00C22F78">
        <w:rPr>
          <w:rFonts w:ascii="Times New Roman" w:eastAsia="Times New Roman" w:hAnsi="Times New Roman" w:cs="Times New Roman"/>
          <w:color w:val="000000"/>
          <w:sz w:val="28"/>
          <w:szCs w:val="28"/>
        </w:rPr>
        <w:t xml:space="preserve"> стан ринку праці, розробити </w:t>
      </w:r>
      <w:r w:rsidR="00C22F78" w:rsidRPr="00BD2090">
        <w:rPr>
          <w:rFonts w:ascii="Times New Roman" w:eastAsia="Calibri" w:hAnsi="Times New Roman" w:cs="Times New Roman"/>
          <w:sz w:val="28"/>
          <w:szCs w:val="28"/>
        </w:rPr>
        <w:t xml:space="preserve">ефективну стратегію </w:t>
      </w:r>
      <w:r w:rsidR="00C22F78">
        <w:rPr>
          <w:rFonts w:ascii="Times New Roman" w:eastAsia="Calibri" w:hAnsi="Times New Roman" w:cs="Times New Roman"/>
          <w:sz w:val="28"/>
          <w:szCs w:val="28"/>
        </w:rPr>
        <w:t xml:space="preserve">покращення ситуації, що склалася </w:t>
      </w:r>
      <w:r w:rsidR="00C22F78" w:rsidRPr="00BD2090">
        <w:rPr>
          <w:rFonts w:ascii="Times New Roman" w:eastAsia="Calibri" w:hAnsi="Times New Roman" w:cs="Times New Roman"/>
          <w:sz w:val="28"/>
          <w:szCs w:val="28"/>
        </w:rPr>
        <w:t>і створити передумови для роз</w:t>
      </w:r>
      <w:r w:rsidR="00C22F78">
        <w:rPr>
          <w:rFonts w:ascii="Times New Roman" w:eastAsia="Calibri" w:hAnsi="Times New Roman" w:cs="Times New Roman"/>
          <w:sz w:val="28"/>
          <w:szCs w:val="28"/>
        </w:rPr>
        <w:t>витку суспільного життя українців</w:t>
      </w:r>
      <w:r w:rsidR="00C22F78" w:rsidRPr="00BD2090">
        <w:rPr>
          <w:rFonts w:ascii="Times New Roman" w:eastAsia="Calibri" w:hAnsi="Times New Roman" w:cs="Times New Roman"/>
          <w:sz w:val="28"/>
          <w:szCs w:val="28"/>
        </w:rPr>
        <w:t>.</w:t>
      </w:r>
    </w:p>
    <w:p w:rsidR="00566142" w:rsidRPr="00125495" w:rsidRDefault="00566142" w:rsidP="00125495">
      <w:pPr>
        <w:spacing w:after="0" w:line="360" w:lineRule="auto"/>
        <w:contextualSpacing/>
        <w:rPr>
          <w:rFonts w:ascii="Times New Roman" w:eastAsia="Times New Roman" w:hAnsi="Times New Roman" w:cs="Times New Roman"/>
          <w:b/>
          <w:color w:val="000000"/>
          <w:sz w:val="28"/>
          <w:szCs w:val="24"/>
        </w:rPr>
      </w:pPr>
      <w:r w:rsidRPr="00125495">
        <w:rPr>
          <w:rFonts w:ascii="Times New Roman" w:eastAsia="Times New Roman" w:hAnsi="Times New Roman" w:cs="Times New Roman"/>
          <w:b/>
          <w:color w:val="000000"/>
          <w:sz w:val="28"/>
          <w:szCs w:val="24"/>
        </w:rPr>
        <w:lastRenderedPageBreak/>
        <w:t xml:space="preserve">РОЗДІЛ 2. ОЦІНЮВАННЯ ГЕНДЕРНИХ АСПЕКТІВ ЗАЙНЯТОСТІ НАСЕЛЕННЯ ТА СТАНУ ВІТЧИЗНЯНОГО </w:t>
      </w:r>
      <w:r w:rsidR="000E5BDB">
        <w:rPr>
          <w:rFonts w:ascii="Times New Roman" w:eastAsia="Times New Roman" w:hAnsi="Times New Roman" w:cs="Times New Roman"/>
          <w:b/>
          <w:color w:val="000000"/>
          <w:sz w:val="28"/>
          <w:szCs w:val="24"/>
        </w:rPr>
        <w:t xml:space="preserve">РИНКУ ПРАЦІ В УМОВАХ </w:t>
      </w:r>
      <w:r w:rsidRPr="00125495">
        <w:rPr>
          <w:rFonts w:ascii="Times New Roman" w:eastAsia="Times New Roman" w:hAnsi="Times New Roman" w:cs="Times New Roman"/>
          <w:b/>
          <w:color w:val="000000"/>
          <w:sz w:val="28"/>
          <w:szCs w:val="24"/>
        </w:rPr>
        <w:t>ГЛОБАЛІЗАЦІЇ</w:t>
      </w:r>
    </w:p>
    <w:p w:rsidR="00F14BF3" w:rsidRPr="00B337CE" w:rsidRDefault="00B337CE" w:rsidP="00125495">
      <w:pPr>
        <w:pStyle w:val="HTML"/>
        <w:shd w:val="clear" w:color="auto" w:fill="FFFFFF"/>
        <w:spacing w:line="360" w:lineRule="auto"/>
        <w:ind w:firstLine="567"/>
        <w:contextualSpacing/>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Гендерна нерівність є однією із основних перешкод</w:t>
      </w:r>
      <w:r w:rsidRPr="00B337CE">
        <w:rPr>
          <w:rFonts w:ascii="Times New Roman" w:hAnsi="Times New Roman" w:cs="Times New Roman"/>
          <w:color w:val="212121"/>
          <w:sz w:val="28"/>
          <w:szCs w:val="28"/>
          <w:lang w:val="uk-UA"/>
        </w:rPr>
        <w:t xml:space="preserve"> на шляху розвитку</w:t>
      </w:r>
      <w:r w:rsidR="00EC5142">
        <w:rPr>
          <w:rFonts w:ascii="Times New Roman" w:hAnsi="Times New Roman" w:cs="Times New Roman"/>
          <w:color w:val="212121"/>
          <w:sz w:val="28"/>
          <w:szCs w:val="28"/>
          <w:lang w:val="uk-UA"/>
        </w:rPr>
        <w:t xml:space="preserve"> людини. З 1990 року </w:t>
      </w:r>
      <w:r w:rsidRPr="00B337CE">
        <w:rPr>
          <w:rFonts w:ascii="Times New Roman" w:hAnsi="Times New Roman" w:cs="Times New Roman"/>
          <w:color w:val="212121"/>
          <w:sz w:val="28"/>
          <w:szCs w:val="28"/>
          <w:lang w:val="uk-UA"/>
        </w:rPr>
        <w:t xml:space="preserve">жінки домоглися великих успіхів, </w:t>
      </w:r>
      <w:r w:rsidR="00D96D03">
        <w:rPr>
          <w:rFonts w:ascii="Times New Roman" w:hAnsi="Times New Roman" w:cs="Times New Roman"/>
          <w:color w:val="212121"/>
          <w:sz w:val="28"/>
          <w:szCs w:val="28"/>
          <w:lang w:val="uk-UA"/>
        </w:rPr>
        <w:t xml:space="preserve">проте їм все ж таки поки що не вдалося </w:t>
      </w:r>
      <w:r w:rsidR="00D96D03" w:rsidRPr="00D96D03">
        <w:rPr>
          <w:rFonts w:ascii="Times New Roman" w:hAnsi="Times New Roman" w:cs="Times New Roman"/>
          <w:color w:val="212121"/>
          <w:sz w:val="28"/>
          <w:szCs w:val="28"/>
          <w:lang w:val="uk-UA"/>
        </w:rPr>
        <w:t>прийти до досягнення</w:t>
      </w:r>
      <w:r w:rsidR="00D96D03">
        <w:rPr>
          <w:rFonts w:ascii="Times New Roman" w:hAnsi="Times New Roman" w:cs="Times New Roman"/>
          <w:color w:val="212121"/>
          <w:sz w:val="28"/>
          <w:szCs w:val="28"/>
          <w:lang w:val="uk-UA"/>
        </w:rPr>
        <w:t xml:space="preserve"> </w:t>
      </w:r>
      <w:r w:rsidR="00F14BF3">
        <w:rPr>
          <w:rFonts w:ascii="Times New Roman" w:hAnsi="Times New Roman" w:cs="Times New Roman"/>
          <w:color w:val="212121"/>
          <w:sz w:val="28"/>
          <w:szCs w:val="28"/>
          <w:lang w:val="uk-UA"/>
        </w:rPr>
        <w:t xml:space="preserve">повної </w:t>
      </w:r>
      <w:r w:rsidR="00B2793F">
        <w:rPr>
          <w:rFonts w:ascii="Times New Roman" w:hAnsi="Times New Roman" w:cs="Times New Roman"/>
          <w:color w:val="212121"/>
          <w:sz w:val="28"/>
          <w:szCs w:val="28"/>
          <w:lang w:val="uk-UA"/>
        </w:rPr>
        <w:t>гендерної рівності</w:t>
      </w:r>
      <w:r w:rsidR="00D96D03">
        <w:rPr>
          <w:rFonts w:ascii="Times New Roman" w:hAnsi="Times New Roman" w:cs="Times New Roman"/>
          <w:color w:val="212121"/>
          <w:sz w:val="28"/>
          <w:szCs w:val="28"/>
          <w:lang w:val="uk-UA"/>
        </w:rPr>
        <w:t xml:space="preserve"> у</w:t>
      </w:r>
      <w:r w:rsidR="00F14BF3">
        <w:rPr>
          <w:rFonts w:ascii="Times New Roman" w:hAnsi="Times New Roman" w:cs="Times New Roman"/>
          <w:color w:val="212121"/>
          <w:sz w:val="28"/>
          <w:szCs w:val="28"/>
          <w:lang w:val="uk-UA"/>
        </w:rPr>
        <w:t xml:space="preserve"> суспільстві</w:t>
      </w:r>
      <w:r w:rsidR="00B2793F">
        <w:rPr>
          <w:rFonts w:ascii="Times New Roman" w:hAnsi="Times New Roman" w:cs="Times New Roman"/>
          <w:color w:val="212121"/>
          <w:sz w:val="28"/>
          <w:szCs w:val="28"/>
          <w:lang w:val="uk-UA"/>
        </w:rPr>
        <w:t>,</w:t>
      </w:r>
      <w:r w:rsidR="00F14BF3">
        <w:rPr>
          <w:rFonts w:ascii="Times New Roman" w:hAnsi="Times New Roman" w:cs="Times New Roman"/>
          <w:color w:val="212121"/>
          <w:sz w:val="28"/>
          <w:szCs w:val="28"/>
          <w:lang w:val="uk-UA"/>
        </w:rPr>
        <w:t xml:space="preserve"> щ</w:t>
      </w:r>
      <w:r w:rsidRPr="00B337CE">
        <w:rPr>
          <w:rFonts w:ascii="Times New Roman" w:hAnsi="Times New Roman" w:cs="Times New Roman"/>
          <w:color w:val="212121"/>
          <w:sz w:val="28"/>
          <w:szCs w:val="28"/>
          <w:lang w:val="uk-UA"/>
        </w:rPr>
        <w:t>о має негативні наслідки для розвитку їх здібностей і свободи вибору</w:t>
      </w:r>
      <w:r w:rsidR="00F14BF3">
        <w:rPr>
          <w:rFonts w:ascii="Times New Roman" w:hAnsi="Times New Roman" w:cs="Times New Roman"/>
          <w:color w:val="212121"/>
          <w:sz w:val="28"/>
          <w:szCs w:val="28"/>
          <w:lang w:val="uk-UA"/>
        </w:rPr>
        <w:t>.</w:t>
      </w:r>
    </w:p>
    <w:p w:rsidR="00487023" w:rsidRDefault="00B337CE" w:rsidP="00125495">
      <w:pPr>
        <w:spacing w:after="0" w:line="360" w:lineRule="auto"/>
        <w:ind w:firstLine="567"/>
        <w:contextualSpacing/>
        <w:jc w:val="center"/>
        <w:rPr>
          <w:rFonts w:ascii="Times New Roman" w:eastAsia="Times New Roman" w:hAnsi="Times New Roman" w:cs="Times New Roman"/>
          <w:b/>
          <w:sz w:val="28"/>
          <w:szCs w:val="28"/>
          <w:lang w:eastAsia="ru-RU"/>
        </w:rPr>
      </w:pPr>
      <w:r>
        <w:rPr>
          <w:noProof/>
          <w:lang w:val="ru-RU" w:eastAsia="ru-RU"/>
        </w:rPr>
        <w:drawing>
          <wp:inline distT="0" distB="0" distL="0" distR="0" wp14:anchorId="38ADD46A" wp14:editId="7FBABB9F">
            <wp:extent cx="4883972" cy="247339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6348" t="34324" r="48678" b="25161"/>
                    <a:stretch/>
                  </pic:blipFill>
                  <pic:spPr bwMode="auto">
                    <a:xfrm>
                      <a:off x="0" y="0"/>
                      <a:ext cx="4890914" cy="2476908"/>
                    </a:xfrm>
                    <a:prstGeom prst="rect">
                      <a:avLst/>
                    </a:prstGeom>
                    <a:ln>
                      <a:noFill/>
                    </a:ln>
                    <a:extLst>
                      <a:ext uri="{53640926-AAD7-44D8-BBD7-CCE9431645EC}">
                        <a14:shadowObscured xmlns:a14="http://schemas.microsoft.com/office/drawing/2010/main"/>
                      </a:ext>
                    </a:extLst>
                  </pic:spPr>
                </pic:pic>
              </a:graphicData>
            </a:graphic>
          </wp:inline>
        </w:drawing>
      </w:r>
    </w:p>
    <w:p w:rsidR="00B337CE" w:rsidRDefault="00B337CE" w:rsidP="00B337CE">
      <w:pPr>
        <w:spacing w:after="0" w:line="360" w:lineRule="auto"/>
        <w:ind w:firstLine="709"/>
        <w:contextualSpacing/>
        <w:jc w:val="center"/>
        <w:rPr>
          <w:rFonts w:ascii="Times New Roman" w:eastAsia="Times New Roman" w:hAnsi="Times New Roman" w:cs="Times New Roman"/>
          <w:sz w:val="28"/>
          <w:szCs w:val="28"/>
          <w:lang w:eastAsia="ru-RU"/>
        </w:rPr>
      </w:pPr>
      <w:r w:rsidRPr="00B337CE">
        <w:rPr>
          <w:rFonts w:ascii="Times New Roman" w:eastAsia="Times New Roman" w:hAnsi="Times New Roman" w:cs="Times New Roman"/>
          <w:sz w:val="28"/>
          <w:szCs w:val="28"/>
          <w:lang w:eastAsia="ru-RU"/>
        </w:rPr>
        <w:t xml:space="preserve">Рис.1. Індекс людського розвитку </w:t>
      </w:r>
      <w:r w:rsidR="00F14BF3">
        <w:rPr>
          <w:rFonts w:ascii="Times New Roman" w:eastAsia="Times New Roman" w:hAnsi="Times New Roman" w:cs="Times New Roman"/>
          <w:sz w:val="28"/>
          <w:szCs w:val="28"/>
          <w:lang w:eastAsia="ru-RU"/>
        </w:rPr>
        <w:t>України</w:t>
      </w:r>
    </w:p>
    <w:p w:rsidR="00BB7C52" w:rsidRPr="00EC5142" w:rsidRDefault="00B337CE" w:rsidP="00EC5142">
      <w:pPr>
        <w:ind w:firstLine="567"/>
        <w:jc w:val="center"/>
        <w:rPr>
          <w:rFonts w:ascii="Times New Roman" w:hAnsi="Times New Roman" w:cs="Times New Roman"/>
          <w:color w:val="000000"/>
          <w:sz w:val="24"/>
          <w:szCs w:val="24"/>
        </w:rPr>
      </w:pPr>
      <w:r w:rsidRPr="00EC5142">
        <w:rPr>
          <w:rFonts w:ascii="Times New Roman" w:eastAsia="Times New Roman" w:hAnsi="Times New Roman" w:cs="Times New Roman"/>
          <w:sz w:val="24"/>
          <w:szCs w:val="24"/>
          <w:lang w:eastAsia="ru-RU"/>
        </w:rPr>
        <w:t xml:space="preserve">Джерело: </w:t>
      </w:r>
      <w:proofErr w:type="spellStart"/>
      <w:r w:rsidR="00EA047F" w:rsidRPr="00EA047F">
        <w:rPr>
          <w:rFonts w:ascii="Times New Roman" w:eastAsia="Times New Roman" w:hAnsi="Times New Roman" w:cs="Times New Roman"/>
          <w:sz w:val="24"/>
          <w:szCs w:val="24"/>
          <w:lang w:eastAsia="ru-RU"/>
        </w:rPr>
        <w:t>United</w:t>
      </w:r>
      <w:proofErr w:type="spellEnd"/>
      <w:r w:rsidR="00EA047F" w:rsidRPr="00EA047F">
        <w:rPr>
          <w:rFonts w:ascii="Times New Roman" w:eastAsia="Times New Roman" w:hAnsi="Times New Roman" w:cs="Times New Roman"/>
          <w:sz w:val="24"/>
          <w:szCs w:val="24"/>
          <w:lang w:eastAsia="ru-RU"/>
        </w:rPr>
        <w:t xml:space="preserve"> </w:t>
      </w:r>
      <w:proofErr w:type="spellStart"/>
      <w:r w:rsidR="00EA047F" w:rsidRPr="00EA047F">
        <w:rPr>
          <w:rFonts w:ascii="Times New Roman" w:eastAsia="Times New Roman" w:hAnsi="Times New Roman" w:cs="Times New Roman"/>
          <w:sz w:val="24"/>
          <w:szCs w:val="24"/>
          <w:lang w:eastAsia="ru-RU"/>
        </w:rPr>
        <w:t>Nations</w:t>
      </w:r>
      <w:proofErr w:type="spellEnd"/>
      <w:r w:rsidR="00EA047F" w:rsidRPr="00EA047F">
        <w:rPr>
          <w:rFonts w:ascii="Times New Roman" w:eastAsia="Times New Roman" w:hAnsi="Times New Roman" w:cs="Times New Roman"/>
          <w:sz w:val="24"/>
          <w:szCs w:val="24"/>
          <w:lang w:eastAsia="ru-RU"/>
        </w:rPr>
        <w:t xml:space="preserve"> </w:t>
      </w:r>
      <w:proofErr w:type="spellStart"/>
      <w:r w:rsidR="00EA047F" w:rsidRPr="00EA047F">
        <w:rPr>
          <w:rFonts w:ascii="Times New Roman" w:eastAsia="Times New Roman" w:hAnsi="Times New Roman" w:cs="Times New Roman"/>
          <w:sz w:val="24"/>
          <w:szCs w:val="24"/>
          <w:lang w:eastAsia="ru-RU"/>
        </w:rPr>
        <w:t>Development</w:t>
      </w:r>
      <w:proofErr w:type="spellEnd"/>
      <w:r w:rsidR="00EA047F" w:rsidRPr="00EA047F">
        <w:rPr>
          <w:rFonts w:ascii="Times New Roman" w:eastAsia="Times New Roman" w:hAnsi="Times New Roman" w:cs="Times New Roman"/>
          <w:sz w:val="24"/>
          <w:szCs w:val="24"/>
          <w:lang w:eastAsia="ru-RU"/>
        </w:rPr>
        <w:t xml:space="preserve"> </w:t>
      </w:r>
      <w:proofErr w:type="spellStart"/>
      <w:r w:rsidR="00EA047F" w:rsidRPr="00EA047F">
        <w:rPr>
          <w:rFonts w:ascii="Times New Roman" w:eastAsia="Times New Roman" w:hAnsi="Times New Roman" w:cs="Times New Roman"/>
          <w:sz w:val="24"/>
          <w:szCs w:val="24"/>
          <w:lang w:eastAsia="ru-RU"/>
        </w:rPr>
        <w:t>Programme</w:t>
      </w:r>
      <w:proofErr w:type="spellEnd"/>
      <w:r w:rsidR="00EA047F" w:rsidRPr="00EA047F">
        <w:rPr>
          <w:rFonts w:ascii="Times New Roman" w:eastAsia="Times New Roman" w:hAnsi="Times New Roman" w:cs="Times New Roman"/>
          <w:sz w:val="24"/>
          <w:szCs w:val="24"/>
          <w:lang w:eastAsia="ru-RU"/>
        </w:rPr>
        <w:t xml:space="preserve"> </w:t>
      </w:r>
      <w:r w:rsidRPr="00EC5142">
        <w:rPr>
          <w:rFonts w:ascii="Times New Roman" w:eastAsia="Times New Roman" w:hAnsi="Times New Roman" w:cs="Times New Roman"/>
          <w:sz w:val="24"/>
          <w:szCs w:val="24"/>
          <w:lang w:val="en-US" w:eastAsia="ru-RU"/>
        </w:rPr>
        <w:t>[</w:t>
      </w:r>
      <w:r w:rsidR="00EA047F">
        <w:rPr>
          <w:rFonts w:ascii="Times New Roman" w:hAnsi="Times New Roman" w:cs="Times New Roman"/>
          <w:color w:val="000000"/>
          <w:sz w:val="24"/>
          <w:szCs w:val="24"/>
        </w:rPr>
        <w:t>7</w:t>
      </w:r>
      <w:r w:rsidRPr="00EC5142">
        <w:rPr>
          <w:rFonts w:ascii="Times New Roman" w:eastAsia="Times New Roman" w:hAnsi="Times New Roman" w:cs="Times New Roman"/>
          <w:sz w:val="24"/>
          <w:szCs w:val="24"/>
          <w:lang w:eastAsia="ru-RU"/>
        </w:rPr>
        <w:t>]</w:t>
      </w:r>
    </w:p>
    <w:p w:rsidR="00F14BF3" w:rsidRDefault="00F14BF3" w:rsidP="00F14BF3">
      <w:pPr>
        <w:spacing w:after="0" w:line="360" w:lineRule="auto"/>
        <w:ind w:firstLine="567"/>
        <w:contextualSpacing/>
        <w:jc w:val="both"/>
        <w:rPr>
          <w:rFonts w:ascii="Times New Roman" w:hAnsi="Times New Roman" w:cs="Times New Roman"/>
          <w:sz w:val="28"/>
          <w:szCs w:val="28"/>
        </w:rPr>
      </w:pPr>
      <w:r w:rsidRPr="00F14BF3">
        <w:rPr>
          <w:rFonts w:ascii="Times New Roman" w:hAnsi="Times New Roman" w:cs="Times New Roman"/>
          <w:sz w:val="28"/>
          <w:szCs w:val="28"/>
        </w:rPr>
        <w:t>За даними Звіту про  людський</w:t>
      </w:r>
      <w:r w:rsidR="00403E52">
        <w:rPr>
          <w:rFonts w:ascii="Times New Roman" w:hAnsi="Times New Roman" w:cs="Times New Roman"/>
          <w:sz w:val="28"/>
          <w:szCs w:val="28"/>
        </w:rPr>
        <w:t xml:space="preserve"> розвиток Програми розвитку ООН </w:t>
      </w:r>
      <w:r w:rsidRPr="00F14BF3">
        <w:rPr>
          <w:rFonts w:ascii="Times New Roman" w:hAnsi="Times New Roman" w:cs="Times New Roman"/>
          <w:sz w:val="28"/>
          <w:szCs w:val="28"/>
        </w:rPr>
        <w:t>[</w:t>
      </w:r>
      <w:r w:rsidR="00EA047F">
        <w:rPr>
          <w:rFonts w:ascii="Times New Roman" w:hAnsi="Times New Roman" w:cs="Times New Roman"/>
          <w:sz w:val="28"/>
          <w:szCs w:val="28"/>
        </w:rPr>
        <w:t>8</w:t>
      </w:r>
      <w:r w:rsidRPr="00F14BF3">
        <w:rPr>
          <w:rFonts w:ascii="Times New Roman" w:hAnsi="Times New Roman" w:cs="Times New Roman"/>
          <w:sz w:val="28"/>
          <w:szCs w:val="28"/>
        </w:rPr>
        <w:t xml:space="preserve">], Україна має високий рівень людського розвитку та знаходиться на 88 місці серед 189 досліджуваних країн. </w:t>
      </w:r>
    </w:p>
    <w:p w:rsidR="00F14BF3" w:rsidRDefault="00F14BF3" w:rsidP="00F14BF3">
      <w:pPr>
        <w:spacing w:after="0" w:line="360" w:lineRule="auto"/>
        <w:ind w:firstLine="567"/>
        <w:contextualSpacing/>
        <w:jc w:val="both"/>
        <w:rPr>
          <w:rFonts w:ascii="Times New Roman" w:hAnsi="Times New Roman" w:cs="Times New Roman"/>
          <w:sz w:val="28"/>
          <w:szCs w:val="28"/>
        </w:rPr>
      </w:pPr>
      <w:r w:rsidRPr="00F14BF3">
        <w:rPr>
          <w:rFonts w:ascii="Times New Roman" w:hAnsi="Times New Roman" w:cs="Times New Roman"/>
          <w:sz w:val="28"/>
          <w:szCs w:val="28"/>
        </w:rPr>
        <w:t xml:space="preserve">Індекс людського розвитку (ІЛР) у 2017 р. був  на рівні 0,751, що нижче середнього показника 0,757 для країн з високим рівнем людського розвитку  і нижче середнього показника 0.771 для країн Європи та Центральної Азії.  З роками спостерігається тенденція до підвищення даного показника - у 1990р. він складав  0,705,  у 2000 р. – 0,671,  у  2010 р. – 0, 733, і вже в минулому році </w:t>
      </w:r>
      <w:r>
        <w:rPr>
          <w:rFonts w:ascii="Times New Roman" w:hAnsi="Times New Roman" w:cs="Times New Roman"/>
          <w:sz w:val="28"/>
          <w:szCs w:val="28"/>
        </w:rPr>
        <w:t>с</w:t>
      </w:r>
      <w:r w:rsidRPr="00F14BF3">
        <w:rPr>
          <w:rFonts w:ascii="Times New Roman" w:hAnsi="Times New Roman" w:cs="Times New Roman"/>
          <w:sz w:val="28"/>
          <w:szCs w:val="28"/>
        </w:rPr>
        <w:t>клав 0.751 (рис.1.)</w:t>
      </w:r>
      <w:r w:rsidR="00D730CE">
        <w:rPr>
          <w:rFonts w:ascii="Times New Roman" w:hAnsi="Times New Roman" w:cs="Times New Roman"/>
          <w:sz w:val="28"/>
          <w:szCs w:val="28"/>
        </w:rPr>
        <w:t>.</w:t>
      </w:r>
    </w:p>
    <w:p w:rsidR="00CC0D5F" w:rsidRPr="00E958C3" w:rsidRDefault="00CC0D5F" w:rsidP="00CC0D5F">
      <w:pPr>
        <w:pStyle w:val="a3"/>
        <w:shd w:val="clear" w:color="auto" w:fill="FFFFFF"/>
        <w:spacing w:before="0" w:beforeAutospacing="0" w:after="0" w:afterAutospacing="0" w:line="360" w:lineRule="auto"/>
        <w:ind w:firstLine="567"/>
        <w:contextualSpacing/>
        <w:jc w:val="both"/>
        <w:rPr>
          <w:color w:val="000000" w:themeColor="text1"/>
          <w:sz w:val="28"/>
          <w:szCs w:val="28"/>
        </w:rPr>
      </w:pPr>
      <w:r w:rsidRPr="00CC0D5F">
        <w:rPr>
          <w:color w:val="000000" w:themeColor="text1"/>
          <w:sz w:val="28"/>
          <w:szCs w:val="28"/>
          <w:lang w:val="uk-UA"/>
        </w:rPr>
        <w:t>Ситуація з</w:t>
      </w:r>
      <w:r w:rsidRPr="00CC0D5F">
        <w:rPr>
          <w:sz w:val="28"/>
          <w:szCs w:val="28"/>
          <w:lang w:val="uk-UA"/>
        </w:rPr>
        <w:t xml:space="preserve"> гендерною </w:t>
      </w:r>
      <w:r w:rsidRPr="00CC0D5F">
        <w:rPr>
          <w:color w:val="000000" w:themeColor="text1"/>
          <w:sz w:val="28"/>
          <w:szCs w:val="28"/>
          <w:lang w:val="uk-UA"/>
        </w:rPr>
        <w:t xml:space="preserve">нерівністю у світі погіршилася в 2017 році вперше за всю історію підрахунку цього показника – з 2006 року. Розрив між чоловіками і жінками в 2017 році вдалося нівелювати на 68% проти 68,3% в 2016 році, </w:t>
      </w:r>
      <w:r w:rsidRPr="00CC0D5F">
        <w:rPr>
          <w:color w:val="000000" w:themeColor="text1"/>
          <w:sz w:val="28"/>
          <w:szCs w:val="28"/>
          <w:lang w:val="uk-UA"/>
        </w:rPr>
        <w:lastRenderedPageBreak/>
        <w:t>відзначається в</w:t>
      </w:r>
      <w:r w:rsidRPr="00CC0D5F">
        <w:rPr>
          <w:color w:val="000000" w:themeColor="text1"/>
          <w:sz w:val="28"/>
          <w:szCs w:val="28"/>
        </w:rPr>
        <w:t> </w:t>
      </w:r>
      <w:proofErr w:type="spellStart"/>
      <w:r w:rsidR="00935A3D" w:rsidRPr="004239E8">
        <w:fldChar w:fldCharType="begin"/>
      </w:r>
      <w:r w:rsidR="00935A3D" w:rsidRPr="004239E8">
        <w:rPr>
          <w:lang w:val="uk-UA"/>
        </w:rPr>
        <w:instrText xml:space="preserve"> </w:instrText>
      </w:r>
      <w:r w:rsidR="00935A3D" w:rsidRPr="004239E8">
        <w:instrText>HYPERLINK</w:instrText>
      </w:r>
      <w:r w:rsidR="00935A3D" w:rsidRPr="004239E8">
        <w:rPr>
          <w:lang w:val="uk-UA"/>
        </w:rPr>
        <w:instrText xml:space="preserve"> "</w:instrText>
      </w:r>
      <w:r w:rsidR="00935A3D" w:rsidRPr="004239E8">
        <w:instrText>http</w:instrText>
      </w:r>
      <w:r w:rsidR="00935A3D" w:rsidRPr="004239E8">
        <w:rPr>
          <w:lang w:val="uk-UA"/>
        </w:rPr>
        <w:instrText>://</w:instrText>
      </w:r>
      <w:r w:rsidR="00935A3D" w:rsidRPr="004239E8">
        <w:instrText>www</w:instrText>
      </w:r>
      <w:r w:rsidR="00935A3D" w:rsidRPr="004239E8">
        <w:rPr>
          <w:lang w:val="uk-UA"/>
        </w:rPr>
        <w:instrText>3.</w:instrText>
      </w:r>
      <w:r w:rsidR="00935A3D" w:rsidRPr="004239E8">
        <w:instrText>weforum</w:instrText>
      </w:r>
      <w:r w:rsidR="00935A3D" w:rsidRPr="004239E8">
        <w:rPr>
          <w:lang w:val="uk-UA"/>
        </w:rPr>
        <w:instrText>.</w:instrText>
      </w:r>
      <w:r w:rsidR="00935A3D" w:rsidRPr="004239E8">
        <w:instrText>org</w:instrText>
      </w:r>
      <w:r w:rsidR="00935A3D" w:rsidRPr="004239E8">
        <w:rPr>
          <w:lang w:val="uk-UA"/>
        </w:rPr>
        <w:instrText>/</w:instrText>
      </w:r>
      <w:r w:rsidR="00935A3D" w:rsidRPr="004239E8">
        <w:instrText>docs</w:instrText>
      </w:r>
      <w:r w:rsidR="00935A3D" w:rsidRPr="004239E8">
        <w:rPr>
          <w:lang w:val="uk-UA"/>
        </w:rPr>
        <w:instrText>/</w:instrText>
      </w:r>
      <w:r w:rsidR="00935A3D" w:rsidRPr="004239E8">
        <w:instrText>WEF</w:instrText>
      </w:r>
      <w:r w:rsidR="00935A3D" w:rsidRPr="004239E8">
        <w:rPr>
          <w:lang w:val="uk-UA"/>
        </w:rPr>
        <w:instrText>_</w:instrText>
      </w:r>
      <w:r w:rsidR="00935A3D" w:rsidRPr="004239E8">
        <w:instrText>GGGR</w:instrText>
      </w:r>
      <w:r w:rsidR="00935A3D" w:rsidRPr="004239E8">
        <w:rPr>
          <w:lang w:val="uk-UA"/>
        </w:rPr>
        <w:instrText>_2017.</w:instrText>
      </w:r>
      <w:r w:rsidR="00935A3D" w:rsidRPr="004239E8">
        <w:instrText>pdf</w:instrText>
      </w:r>
      <w:r w:rsidR="00935A3D" w:rsidRPr="004239E8">
        <w:rPr>
          <w:lang w:val="uk-UA"/>
        </w:rPr>
        <w:instrText>" \</w:instrText>
      </w:r>
      <w:r w:rsidR="00935A3D" w:rsidRPr="004239E8">
        <w:instrText>t</w:instrText>
      </w:r>
      <w:r w:rsidR="00935A3D" w:rsidRPr="004239E8">
        <w:rPr>
          <w:lang w:val="uk-UA"/>
        </w:rPr>
        <w:instrText xml:space="preserve"> "_</w:instrText>
      </w:r>
      <w:r w:rsidR="00935A3D" w:rsidRPr="004239E8">
        <w:instrText>blank</w:instrText>
      </w:r>
      <w:r w:rsidR="00935A3D" w:rsidRPr="004239E8">
        <w:rPr>
          <w:lang w:val="uk-UA"/>
        </w:rPr>
        <w:instrText xml:space="preserve">" </w:instrText>
      </w:r>
      <w:r w:rsidR="00935A3D" w:rsidRPr="004239E8">
        <w:fldChar w:fldCharType="separate"/>
      </w:r>
      <w:r w:rsidRPr="004239E8">
        <w:rPr>
          <w:rStyle w:val="a5"/>
          <w:color w:val="000000" w:themeColor="text1"/>
          <w:sz w:val="28"/>
          <w:szCs w:val="28"/>
          <w:u w:val="none"/>
        </w:rPr>
        <w:t>Global</w:t>
      </w:r>
      <w:proofErr w:type="spellEnd"/>
      <w:r w:rsidRPr="004239E8">
        <w:rPr>
          <w:rStyle w:val="a5"/>
          <w:color w:val="000000" w:themeColor="text1"/>
          <w:sz w:val="28"/>
          <w:szCs w:val="28"/>
          <w:u w:val="none"/>
          <w:lang w:val="uk-UA"/>
        </w:rPr>
        <w:t xml:space="preserve"> </w:t>
      </w:r>
      <w:proofErr w:type="spellStart"/>
      <w:r w:rsidRPr="004239E8">
        <w:rPr>
          <w:rStyle w:val="a5"/>
          <w:color w:val="000000" w:themeColor="text1"/>
          <w:sz w:val="28"/>
          <w:szCs w:val="28"/>
          <w:u w:val="none"/>
        </w:rPr>
        <w:t>Gender</w:t>
      </w:r>
      <w:proofErr w:type="spellEnd"/>
      <w:r w:rsidRPr="004239E8">
        <w:rPr>
          <w:rStyle w:val="a5"/>
          <w:color w:val="000000" w:themeColor="text1"/>
          <w:sz w:val="28"/>
          <w:szCs w:val="28"/>
          <w:u w:val="none"/>
          <w:lang w:val="uk-UA"/>
        </w:rPr>
        <w:t xml:space="preserve"> </w:t>
      </w:r>
      <w:proofErr w:type="spellStart"/>
      <w:r w:rsidRPr="004239E8">
        <w:rPr>
          <w:rStyle w:val="a5"/>
          <w:color w:val="000000" w:themeColor="text1"/>
          <w:sz w:val="28"/>
          <w:szCs w:val="28"/>
          <w:u w:val="none"/>
        </w:rPr>
        <w:t>Gap</w:t>
      </w:r>
      <w:proofErr w:type="spellEnd"/>
      <w:r w:rsidRPr="004239E8">
        <w:rPr>
          <w:rStyle w:val="a5"/>
          <w:color w:val="000000" w:themeColor="text1"/>
          <w:sz w:val="28"/>
          <w:szCs w:val="28"/>
          <w:u w:val="none"/>
          <w:lang w:val="uk-UA"/>
        </w:rPr>
        <w:t xml:space="preserve"> </w:t>
      </w:r>
      <w:proofErr w:type="spellStart"/>
      <w:r w:rsidRPr="004239E8">
        <w:rPr>
          <w:rStyle w:val="a5"/>
          <w:color w:val="000000" w:themeColor="text1"/>
          <w:sz w:val="28"/>
          <w:szCs w:val="28"/>
          <w:u w:val="none"/>
        </w:rPr>
        <w:t>Index</w:t>
      </w:r>
      <w:proofErr w:type="spellEnd"/>
      <w:r w:rsidR="00935A3D" w:rsidRPr="004239E8">
        <w:rPr>
          <w:rStyle w:val="a5"/>
          <w:color w:val="000000" w:themeColor="text1"/>
          <w:sz w:val="28"/>
          <w:szCs w:val="28"/>
          <w:u w:val="none"/>
        </w:rPr>
        <w:fldChar w:fldCharType="end"/>
      </w:r>
      <w:r w:rsidRPr="00CC0D5F">
        <w:rPr>
          <w:color w:val="000000" w:themeColor="text1"/>
          <w:sz w:val="28"/>
          <w:szCs w:val="28"/>
          <w:lang w:val="uk-UA"/>
        </w:rPr>
        <w:t>(індекс гендерного розриву), який вивів Всесвітній економічний форум</w:t>
      </w:r>
      <w:r w:rsidR="004239E8">
        <w:rPr>
          <w:color w:val="000000" w:themeColor="text1"/>
          <w:sz w:val="28"/>
          <w:szCs w:val="28"/>
          <w:lang w:val="uk-UA"/>
        </w:rPr>
        <w:t xml:space="preserve"> </w:t>
      </w:r>
      <w:r w:rsidR="00024AC9" w:rsidRPr="00024AC9">
        <w:rPr>
          <w:color w:val="000000" w:themeColor="text1"/>
          <w:sz w:val="28"/>
          <w:szCs w:val="28"/>
          <w:lang w:val="uk-UA"/>
        </w:rPr>
        <w:t>[</w:t>
      </w:r>
      <w:r w:rsidR="004239E8">
        <w:rPr>
          <w:color w:val="000000" w:themeColor="text1"/>
          <w:sz w:val="28"/>
          <w:szCs w:val="28"/>
          <w:lang w:val="uk-UA"/>
        </w:rPr>
        <w:t>9</w:t>
      </w:r>
      <w:r w:rsidR="00024AC9" w:rsidRPr="00024AC9">
        <w:rPr>
          <w:color w:val="000000" w:themeColor="text1"/>
          <w:sz w:val="28"/>
          <w:szCs w:val="28"/>
          <w:lang w:val="uk-UA"/>
        </w:rPr>
        <w:t>]</w:t>
      </w:r>
      <w:r w:rsidRPr="00CC0D5F">
        <w:rPr>
          <w:color w:val="000000" w:themeColor="text1"/>
          <w:sz w:val="28"/>
          <w:szCs w:val="28"/>
          <w:lang w:val="uk-UA"/>
        </w:rPr>
        <w:t xml:space="preserve">. </w:t>
      </w:r>
      <w:r w:rsidRPr="00CC0D5F">
        <w:rPr>
          <w:color w:val="000000" w:themeColor="text1"/>
          <w:sz w:val="28"/>
          <w:szCs w:val="28"/>
        </w:rPr>
        <w:t xml:space="preserve">При </w:t>
      </w:r>
      <w:proofErr w:type="spellStart"/>
      <w:r w:rsidRPr="00CC0D5F">
        <w:rPr>
          <w:color w:val="000000" w:themeColor="text1"/>
          <w:sz w:val="28"/>
          <w:szCs w:val="28"/>
        </w:rPr>
        <w:t>поточних</w:t>
      </w:r>
      <w:proofErr w:type="spellEnd"/>
      <w:r w:rsidRPr="00CC0D5F">
        <w:rPr>
          <w:color w:val="000000" w:themeColor="text1"/>
          <w:sz w:val="28"/>
          <w:szCs w:val="28"/>
        </w:rPr>
        <w:t xml:space="preserve"> темпах для </w:t>
      </w:r>
      <w:proofErr w:type="spellStart"/>
      <w:r w:rsidRPr="00CC0D5F">
        <w:rPr>
          <w:color w:val="000000" w:themeColor="text1"/>
          <w:sz w:val="28"/>
          <w:szCs w:val="28"/>
        </w:rPr>
        <w:t>усунення</w:t>
      </w:r>
      <w:proofErr w:type="spellEnd"/>
      <w:r w:rsidRPr="00CC0D5F">
        <w:rPr>
          <w:color w:val="000000" w:themeColor="text1"/>
          <w:sz w:val="28"/>
          <w:szCs w:val="28"/>
        </w:rPr>
        <w:t xml:space="preserve"> </w:t>
      </w:r>
      <w:proofErr w:type="spellStart"/>
      <w:r w:rsidRPr="00CC0D5F">
        <w:rPr>
          <w:color w:val="000000" w:themeColor="text1"/>
          <w:sz w:val="28"/>
          <w:szCs w:val="28"/>
        </w:rPr>
        <w:t>нерівності</w:t>
      </w:r>
      <w:proofErr w:type="spellEnd"/>
      <w:r w:rsidRPr="00CC0D5F">
        <w:rPr>
          <w:color w:val="000000" w:themeColor="text1"/>
          <w:sz w:val="28"/>
          <w:szCs w:val="28"/>
        </w:rPr>
        <w:t xml:space="preserve"> буде </w:t>
      </w:r>
      <w:proofErr w:type="spellStart"/>
      <w:r w:rsidRPr="00CC0D5F">
        <w:rPr>
          <w:color w:val="000000" w:themeColor="text1"/>
          <w:sz w:val="28"/>
          <w:szCs w:val="28"/>
        </w:rPr>
        <w:t>потрібно</w:t>
      </w:r>
      <w:proofErr w:type="spellEnd"/>
      <w:r w:rsidRPr="00CC0D5F">
        <w:rPr>
          <w:color w:val="000000" w:themeColor="text1"/>
          <w:sz w:val="28"/>
          <w:szCs w:val="28"/>
        </w:rPr>
        <w:t xml:space="preserve"> 100 </w:t>
      </w:r>
      <w:proofErr w:type="spellStart"/>
      <w:r w:rsidRPr="00CC0D5F">
        <w:rPr>
          <w:color w:val="000000" w:themeColor="text1"/>
          <w:sz w:val="28"/>
          <w:szCs w:val="28"/>
        </w:rPr>
        <w:t>років</w:t>
      </w:r>
      <w:proofErr w:type="spellEnd"/>
      <w:r w:rsidRPr="00CC0D5F">
        <w:rPr>
          <w:color w:val="000000" w:themeColor="text1"/>
          <w:sz w:val="28"/>
          <w:szCs w:val="28"/>
        </w:rPr>
        <w:t xml:space="preserve"> </w:t>
      </w:r>
      <w:proofErr w:type="spellStart"/>
      <w:r w:rsidRPr="00CC0D5F">
        <w:rPr>
          <w:color w:val="000000" w:themeColor="text1"/>
          <w:sz w:val="28"/>
          <w:szCs w:val="28"/>
        </w:rPr>
        <w:t>проти</w:t>
      </w:r>
      <w:proofErr w:type="spellEnd"/>
      <w:r w:rsidRPr="00CC0D5F">
        <w:rPr>
          <w:color w:val="000000" w:themeColor="text1"/>
          <w:sz w:val="28"/>
          <w:szCs w:val="28"/>
        </w:rPr>
        <w:t xml:space="preserve"> 83 в </w:t>
      </w:r>
      <w:proofErr w:type="spellStart"/>
      <w:r w:rsidRPr="00CC0D5F">
        <w:rPr>
          <w:color w:val="000000" w:themeColor="text1"/>
          <w:sz w:val="28"/>
          <w:szCs w:val="28"/>
        </w:rPr>
        <w:t>минулому</w:t>
      </w:r>
      <w:proofErr w:type="spellEnd"/>
      <w:r w:rsidRPr="00CC0D5F">
        <w:rPr>
          <w:color w:val="000000" w:themeColor="text1"/>
          <w:sz w:val="28"/>
          <w:szCs w:val="28"/>
        </w:rPr>
        <w:t xml:space="preserve"> </w:t>
      </w:r>
      <w:proofErr w:type="spellStart"/>
      <w:r w:rsidRPr="00CC0D5F">
        <w:rPr>
          <w:color w:val="000000" w:themeColor="text1"/>
          <w:sz w:val="28"/>
          <w:szCs w:val="28"/>
        </w:rPr>
        <w:t>році</w:t>
      </w:r>
      <w:proofErr w:type="spellEnd"/>
      <w:r w:rsidRPr="00CC0D5F">
        <w:rPr>
          <w:color w:val="000000" w:themeColor="text1"/>
          <w:sz w:val="28"/>
          <w:szCs w:val="28"/>
        </w:rPr>
        <w:t xml:space="preserve">. У </w:t>
      </w:r>
      <w:proofErr w:type="spellStart"/>
      <w:r w:rsidRPr="00CC0D5F">
        <w:rPr>
          <w:color w:val="000000" w:themeColor="text1"/>
          <w:sz w:val="28"/>
          <w:szCs w:val="28"/>
        </w:rPr>
        <w:t>сфері</w:t>
      </w:r>
      <w:proofErr w:type="spellEnd"/>
      <w:r w:rsidRPr="00CC0D5F">
        <w:rPr>
          <w:color w:val="000000" w:themeColor="text1"/>
          <w:sz w:val="28"/>
          <w:szCs w:val="28"/>
        </w:rPr>
        <w:t xml:space="preserve"> </w:t>
      </w:r>
      <w:proofErr w:type="spellStart"/>
      <w:r w:rsidRPr="00CC0D5F">
        <w:rPr>
          <w:color w:val="000000" w:themeColor="text1"/>
          <w:sz w:val="28"/>
          <w:szCs w:val="28"/>
        </w:rPr>
        <w:t>працевлаштува</w:t>
      </w:r>
      <w:r w:rsidR="00D730CE">
        <w:rPr>
          <w:color w:val="000000" w:themeColor="text1"/>
          <w:sz w:val="28"/>
          <w:szCs w:val="28"/>
        </w:rPr>
        <w:t>ння</w:t>
      </w:r>
      <w:proofErr w:type="spellEnd"/>
      <w:r w:rsidR="00D730CE">
        <w:rPr>
          <w:color w:val="000000" w:themeColor="text1"/>
          <w:sz w:val="28"/>
          <w:szCs w:val="28"/>
        </w:rPr>
        <w:t xml:space="preserve"> на </w:t>
      </w:r>
      <w:proofErr w:type="spellStart"/>
      <w:r w:rsidR="00D730CE">
        <w:rPr>
          <w:color w:val="000000" w:themeColor="text1"/>
          <w:sz w:val="28"/>
          <w:szCs w:val="28"/>
        </w:rPr>
        <w:t>це</w:t>
      </w:r>
      <w:proofErr w:type="spellEnd"/>
      <w:r w:rsidR="00D730CE">
        <w:rPr>
          <w:color w:val="000000" w:themeColor="text1"/>
          <w:sz w:val="28"/>
          <w:szCs w:val="28"/>
        </w:rPr>
        <w:t xml:space="preserve"> </w:t>
      </w:r>
      <w:proofErr w:type="spellStart"/>
      <w:r w:rsidR="00D730CE">
        <w:rPr>
          <w:color w:val="000000" w:themeColor="text1"/>
          <w:sz w:val="28"/>
          <w:szCs w:val="28"/>
        </w:rPr>
        <w:t>знадобиться</w:t>
      </w:r>
      <w:proofErr w:type="spellEnd"/>
      <w:r w:rsidR="00D730CE">
        <w:rPr>
          <w:color w:val="000000" w:themeColor="text1"/>
          <w:sz w:val="28"/>
          <w:szCs w:val="28"/>
        </w:rPr>
        <w:t xml:space="preserve"> 217 </w:t>
      </w:r>
      <w:proofErr w:type="spellStart"/>
      <w:r w:rsidR="00D730CE">
        <w:rPr>
          <w:color w:val="000000" w:themeColor="text1"/>
          <w:sz w:val="28"/>
          <w:szCs w:val="28"/>
        </w:rPr>
        <w:t>рокі</w:t>
      </w:r>
      <w:proofErr w:type="gramStart"/>
      <w:r w:rsidR="00D730CE">
        <w:rPr>
          <w:color w:val="000000" w:themeColor="text1"/>
          <w:sz w:val="28"/>
          <w:szCs w:val="28"/>
        </w:rPr>
        <w:t>в</w:t>
      </w:r>
      <w:proofErr w:type="spellEnd"/>
      <w:proofErr w:type="gramEnd"/>
      <w:r w:rsidR="00D730CE" w:rsidRPr="00E958C3">
        <w:rPr>
          <w:color w:val="000000" w:themeColor="text1"/>
          <w:sz w:val="28"/>
          <w:szCs w:val="28"/>
        </w:rPr>
        <w:t>.</w:t>
      </w:r>
    </w:p>
    <w:p w:rsidR="00CC0D5F" w:rsidRPr="00E958C3" w:rsidRDefault="00CC0D5F" w:rsidP="00E958C3">
      <w:pPr>
        <w:spacing w:after="0" w:line="360" w:lineRule="auto"/>
        <w:ind w:firstLine="567"/>
        <w:contextualSpacing/>
        <w:jc w:val="both"/>
        <w:rPr>
          <w:rFonts w:ascii="Times New Roman" w:hAnsi="Times New Roman" w:cs="Times New Roman"/>
          <w:color w:val="000000" w:themeColor="text1"/>
          <w:sz w:val="28"/>
          <w:szCs w:val="28"/>
        </w:rPr>
      </w:pPr>
      <w:r w:rsidRPr="00CC0D5F">
        <w:rPr>
          <w:rFonts w:ascii="Times New Roman" w:hAnsi="Times New Roman" w:cs="Times New Roman"/>
          <w:color w:val="000000" w:themeColor="text1"/>
          <w:sz w:val="28"/>
          <w:szCs w:val="28"/>
        </w:rPr>
        <w:t>Жодній країні світу досі не вдалося досягти повної гендерної рівності. Ближче всього до ць</w:t>
      </w:r>
      <w:r w:rsidR="00E958C3">
        <w:rPr>
          <w:rFonts w:ascii="Times New Roman" w:hAnsi="Times New Roman" w:cs="Times New Roman"/>
          <w:color w:val="000000" w:themeColor="text1"/>
          <w:sz w:val="28"/>
          <w:szCs w:val="28"/>
        </w:rPr>
        <w:t>ого показника підійшла Ісландія</w:t>
      </w:r>
      <w:r w:rsidRPr="00CC0D5F">
        <w:rPr>
          <w:rFonts w:ascii="Times New Roman" w:hAnsi="Times New Roman" w:cs="Times New Roman"/>
          <w:color w:val="000000" w:themeColor="text1"/>
          <w:sz w:val="28"/>
          <w:szCs w:val="28"/>
        </w:rPr>
        <w:t xml:space="preserve">, яка закрила 88% гендерного розриву. За нею йдуть Норвегія, Фінляндія, Руанда і Швеція. У першу десятку увійшли також Нікарагуа, Словенія, Ірландія, Нова Зеландія і Філіппіни. </w:t>
      </w:r>
      <w:r w:rsidR="00E958C3" w:rsidRPr="00E958C3">
        <w:rPr>
          <w:rFonts w:ascii="Times New Roman" w:hAnsi="Times New Roman" w:cs="Times New Roman"/>
          <w:color w:val="000000" w:themeColor="text1"/>
          <w:sz w:val="28"/>
          <w:szCs w:val="28"/>
        </w:rPr>
        <w:t>Останні сходинки у Сирії, Пакистану та Ємену</w:t>
      </w:r>
      <w:r w:rsidR="00CF1001" w:rsidRPr="00CC0D5F">
        <w:rPr>
          <w:rFonts w:ascii="Times New Roman" w:hAnsi="Times New Roman" w:cs="Times New Roman"/>
          <w:color w:val="000000" w:themeColor="text1"/>
          <w:sz w:val="28"/>
          <w:szCs w:val="28"/>
        </w:rPr>
        <w:t>[</w:t>
      </w:r>
      <w:r w:rsidR="00CF1001">
        <w:rPr>
          <w:rFonts w:ascii="Times New Roman" w:hAnsi="Times New Roman" w:cs="Times New Roman"/>
          <w:color w:val="000000" w:themeColor="text1"/>
          <w:sz w:val="28"/>
          <w:szCs w:val="28"/>
        </w:rPr>
        <w:t>10]</w:t>
      </w:r>
      <w:r w:rsidR="00E958C3" w:rsidRPr="00E958C3">
        <w:rPr>
          <w:rFonts w:ascii="Times New Roman" w:hAnsi="Times New Roman" w:cs="Times New Roman"/>
          <w:color w:val="000000" w:themeColor="text1"/>
          <w:sz w:val="28"/>
          <w:szCs w:val="28"/>
        </w:rPr>
        <w:t>.</w:t>
      </w:r>
      <w:r w:rsidR="00E958C3" w:rsidRPr="00E958C3">
        <w:t xml:space="preserve"> </w:t>
      </w:r>
      <w:r w:rsidR="00E958C3">
        <w:rPr>
          <w:rFonts w:ascii="Times New Roman" w:hAnsi="Times New Roman" w:cs="Times New Roman"/>
          <w:sz w:val="28"/>
          <w:szCs w:val="28"/>
        </w:rPr>
        <w:t>У</w:t>
      </w:r>
      <w:r w:rsidR="00E958C3" w:rsidRPr="00E958C3">
        <w:rPr>
          <w:rFonts w:ascii="Times New Roman" w:hAnsi="Times New Roman" w:cs="Times New Roman"/>
          <w:color w:val="000000" w:themeColor="text1"/>
          <w:sz w:val="28"/>
          <w:szCs w:val="28"/>
        </w:rPr>
        <w:t>країна порівняно з попереднім дослідженням покращила свої позиції на 8 пун</w:t>
      </w:r>
      <w:r w:rsidR="00E958C3">
        <w:rPr>
          <w:rFonts w:ascii="Times New Roman" w:hAnsi="Times New Roman" w:cs="Times New Roman"/>
          <w:color w:val="000000" w:themeColor="text1"/>
          <w:sz w:val="28"/>
          <w:szCs w:val="28"/>
        </w:rPr>
        <w:t>ктів і посіла 61 місце рейтингу</w:t>
      </w:r>
      <w:r w:rsidR="00403E52">
        <w:rPr>
          <w:rFonts w:ascii="Times New Roman" w:hAnsi="Times New Roman" w:cs="Times New Roman"/>
          <w:color w:val="000000" w:themeColor="text1"/>
          <w:sz w:val="28"/>
          <w:szCs w:val="28"/>
        </w:rPr>
        <w:t xml:space="preserve"> (рис.2.)</w:t>
      </w:r>
      <w:r w:rsidR="00CF1001">
        <w:rPr>
          <w:rFonts w:ascii="Times New Roman" w:hAnsi="Times New Roman" w:cs="Times New Roman"/>
          <w:color w:val="000000" w:themeColor="text1"/>
          <w:sz w:val="28"/>
          <w:szCs w:val="28"/>
        </w:rPr>
        <w:t>.</w:t>
      </w:r>
    </w:p>
    <w:p w:rsidR="00910429" w:rsidRPr="00910429" w:rsidRDefault="00910429" w:rsidP="00910429">
      <w:pPr>
        <w:spacing w:after="0" w:line="360" w:lineRule="auto"/>
        <w:contextualSpacing/>
        <w:jc w:val="center"/>
        <w:rPr>
          <w:rFonts w:ascii="Times New Roman" w:hAnsi="Times New Roman" w:cs="Times New Roman"/>
          <w:color w:val="000000" w:themeColor="text1"/>
          <w:sz w:val="28"/>
          <w:szCs w:val="28"/>
          <w:lang w:val="en-US"/>
        </w:rPr>
      </w:pPr>
      <w:r>
        <w:rPr>
          <w:noProof/>
          <w:lang w:val="ru-RU" w:eastAsia="ru-RU"/>
        </w:rPr>
        <w:drawing>
          <wp:inline distT="0" distB="0" distL="0" distR="0">
            <wp:extent cx="6303981" cy="3700631"/>
            <wp:effectExtent l="0" t="0" r="1905" b="0"/>
            <wp:docPr id="4" name="Рисунок 4" descr="http://edclub.com.ua/sites/default/files/users/user431/the_global_gender_gap_index_2017_20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dclub.com.ua/sites/default/files/users/user431/the_global_gender_gap_index_2017_2017_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51" t="9756" b="9011"/>
                    <a:stretch/>
                  </pic:blipFill>
                  <pic:spPr bwMode="auto">
                    <a:xfrm>
                      <a:off x="0" y="0"/>
                      <a:ext cx="6314079" cy="3706559"/>
                    </a:xfrm>
                    <a:prstGeom prst="rect">
                      <a:avLst/>
                    </a:prstGeom>
                    <a:noFill/>
                    <a:ln>
                      <a:noFill/>
                    </a:ln>
                    <a:extLst>
                      <a:ext uri="{53640926-AAD7-44D8-BBD7-CCE9431645EC}">
                        <a14:shadowObscured xmlns:a14="http://schemas.microsoft.com/office/drawing/2010/main"/>
                      </a:ext>
                    </a:extLst>
                  </pic:spPr>
                </pic:pic>
              </a:graphicData>
            </a:graphic>
          </wp:inline>
        </w:drawing>
      </w:r>
    </w:p>
    <w:p w:rsidR="00E958C3" w:rsidRDefault="00E958C3" w:rsidP="00403E52">
      <w:pPr>
        <w:spacing w:after="0" w:line="360" w:lineRule="auto"/>
        <w:ind w:firstLine="567"/>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Рис.2. Динаміка рейтингових позицій України та деяких країн світу за індексом гендерного розриву</w:t>
      </w:r>
    </w:p>
    <w:p w:rsidR="00E958C3" w:rsidRPr="00E958C3" w:rsidRDefault="00403E52" w:rsidP="00403E52">
      <w:pPr>
        <w:spacing w:after="0" w:line="360" w:lineRule="auto"/>
        <w:ind w:firstLine="56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958C3" w:rsidRPr="00E958C3">
        <w:rPr>
          <w:rFonts w:ascii="Times New Roman" w:hAnsi="Times New Roman" w:cs="Times New Roman"/>
          <w:color w:val="000000" w:themeColor="text1"/>
          <w:sz w:val="24"/>
          <w:szCs w:val="24"/>
        </w:rPr>
        <w:t xml:space="preserve">Джерело: </w:t>
      </w:r>
      <w:r w:rsidR="00E958C3" w:rsidRPr="00E958C3">
        <w:rPr>
          <w:rFonts w:ascii="Times New Roman" w:hAnsi="Times New Roman" w:cs="Times New Roman"/>
          <w:color w:val="000000" w:themeColor="text1"/>
          <w:sz w:val="24"/>
          <w:szCs w:val="24"/>
          <w:lang w:val="en-US"/>
        </w:rPr>
        <w:t>World</w:t>
      </w:r>
      <w:r w:rsidR="00E958C3" w:rsidRPr="00E958C3">
        <w:rPr>
          <w:rFonts w:ascii="Times New Roman" w:hAnsi="Times New Roman" w:cs="Times New Roman"/>
          <w:color w:val="000000" w:themeColor="text1"/>
          <w:sz w:val="24"/>
          <w:szCs w:val="24"/>
        </w:rPr>
        <w:t xml:space="preserve"> </w:t>
      </w:r>
      <w:r w:rsidR="00E958C3" w:rsidRPr="00E958C3">
        <w:rPr>
          <w:rFonts w:ascii="Times New Roman" w:hAnsi="Times New Roman" w:cs="Times New Roman"/>
          <w:color w:val="000000" w:themeColor="text1"/>
          <w:sz w:val="24"/>
          <w:szCs w:val="24"/>
          <w:lang w:val="en-US"/>
        </w:rPr>
        <w:t>Economic</w:t>
      </w:r>
      <w:r w:rsidR="00E958C3" w:rsidRPr="00E958C3">
        <w:rPr>
          <w:rFonts w:ascii="Times New Roman" w:hAnsi="Times New Roman" w:cs="Times New Roman"/>
          <w:color w:val="000000" w:themeColor="text1"/>
          <w:sz w:val="24"/>
          <w:szCs w:val="24"/>
        </w:rPr>
        <w:t xml:space="preserve"> </w:t>
      </w:r>
      <w:r w:rsidR="00E958C3" w:rsidRPr="00E958C3">
        <w:rPr>
          <w:rFonts w:ascii="Times New Roman" w:hAnsi="Times New Roman" w:cs="Times New Roman"/>
          <w:color w:val="000000" w:themeColor="text1"/>
          <w:sz w:val="24"/>
          <w:szCs w:val="24"/>
          <w:lang w:val="en-US"/>
        </w:rPr>
        <w:t>Forum</w:t>
      </w:r>
      <w:r>
        <w:rPr>
          <w:rFonts w:ascii="Times New Roman" w:hAnsi="Times New Roman" w:cs="Times New Roman"/>
          <w:color w:val="000000" w:themeColor="text1"/>
          <w:sz w:val="24"/>
          <w:szCs w:val="24"/>
        </w:rPr>
        <w:t xml:space="preserve"> [10</w:t>
      </w:r>
      <w:r w:rsidR="00E958C3" w:rsidRPr="00E958C3">
        <w:rPr>
          <w:rFonts w:ascii="Times New Roman" w:hAnsi="Times New Roman" w:cs="Times New Roman"/>
          <w:color w:val="000000" w:themeColor="text1"/>
          <w:sz w:val="24"/>
          <w:szCs w:val="24"/>
        </w:rPr>
        <w:t>]</w:t>
      </w:r>
    </w:p>
    <w:p w:rsidR="00024AC9" w:rsidRPr="00024AC9" w:rsidRDefault="00C172DD" w:rsidP="00403E52">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w:t>
      </w:r>
      <w:proofErr w:type="spellStart"/>
      <w:r>
        <w:rPr>
          <w:rFonts w:ascii="Times New Roman" w:hAnsi="Times New Roman" w:cs="Times New Roman"/>
          <w:color w:val="000000" w:themeColor="text1"/>
          <w:sz w:val="28"/>
          <w:szCs w:val="28"/>
        </w:rPr>
        <w:t>наглядності</w:t>
      </w:r>
      <w:proofErr w:type="spellEnd"/>
      <w:r>
        <w:rPr>
          <w:rFonts w:ascii="Times New Roman" w:hAnsi="Times New Roman" w:cs="Times New Roman"/>
          <w:color w:val="000000" w:themeColor="text1"/>
          <w:sz w:val="28"/>
          <w:szCs w:val="28"/>
        </w:rPr>
        <w:t xml:space="preserve"> зобразимо порівняння українських значень важливих індексів, що стосуються розгляду питання гендерної рівності, зі світовими за даними 2017 р. (</w:t>
      </w:r>
      <w:r w:rsidR="00E958C3">
        <w:rPr>
          <w:rFonts w:ascii="Times New Roman" w:hAnsi="Times New Roman" w:cs="Times New Roman"/>
          <w:color w:val="000000" w:themeColor="text1"/>
          <w:sz w:val="28"/>
          <w:szCs w:val="28"/>
        </w:rPr>
        <w:t>рис.3</w:t>
      </w:r>
      <w:r w:rsidR="00403E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25495" w:rsidRDefault="00BC5B1D" w:rsidP="00C172DD">
      <w:pPr>
        <w:spacing w:after="0" w:line="360" w:lineRule="auto"/>
        <w:ind w:firstLine="567"/>
        <w:contextualSpacing/>
        <w:jc w:val="center"/>
        <w:rPr>
          <w:rFonts w:ascii="Times New Roman" w:hAnsi="Times New Roman" w:cs="Times New Roman"/>
          <w:color w:val="000000" w:themeColor="text1"/>
          <w:sz w:val="28"/>
          <w:szCs w:val="28"/>
        </w:rPr>
      </w:pPr>
      <w:r w:rsidRPr="00910429">
        <w:rPr>
          <w:rFonts w:ascii="Times New Roman" w:hAnsi="Times New Roman" w:cs="Times New Roman"/>
          <w:noProof/>
          <w:lang w:val="ru-RU" w:eastAsia="ru-RU"/>
        </w:rPr>
        <w:lastRenderedPageBreak/>
        <w:drawing>
          <wp:inline distT="0" distB="0" distL="0" distR="0" wp14:anchorId="398951F3" wp14:editId="6419994A">
            <wp:extent cx="4830183" cy="2796682"/>
            <wp:effectExtent l="0" t="0" r="8890" b="3810"/>
            <wp:docPr id="3" name="Рисунок 3" descr="C:\Users\Люд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а\Desktop\Безымянный.png"/>
                    <pic:cNvPicPr>
                      <a:picLocks noChangeAspect="1" noChangeArrowheads="1"/>
                    </pic:cNvPicPr>
                  </pic:nvPicPr>
                  <pic:blipFill rotWithShape="1">
                    <a:blip r:embed="rId9">
                      <a:extLst>
                        <a:ext uri="{28A0092B-C50C-407E-A947-70E740481C1C}">
                          <a14:useLocalDpi xmlns:a14="http://schemas.microsoft.com/office/drawing/2010/main" val="0"/>
                        </a:ext>
                      </a:extLst>
                    </a:blip>
                    <a:srcRect t="2986"/>
                    <a:stretch/>
                  </pic:blipFill>
                  <pic:spPr bwMode="auto">
                    <a:xfrm>
                      <a:off x="0" y="0"/>
                      <a:ext cx="4830445" cy="2796834"/>
                    </a:xfrm>
                    <a:prstGeom prst="rect">
                      <a:avLst/>
                    </a:prstGeom>
                    <a:noFill/>
                    <a:ln>
                      <a:noFill/>
                    </a:ln>
                    <a:extLst>
                      <a:ext uri="{53640926-AAD7-44D8-BBD7-CCE9431645EC}">
                        <a14:shadowObscured xmlns:a14="http://schemas.microsoft.com/office/drawing/2010/main"/>
                      </a:ext>
                    </a:extLst>
                  </pic:spPr>
                </pic:pic>
              </a:graphicData>
            </a:graphic>
          </wp:inline>
        </w:drawing>
      </w:r>
    </w:p>
    <w:p w:rsidR="00125495" w:rsidRPr="00910429" w:rsidRDefault="00E958C3" w:rsidP="009104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Рис.3</w:t>
      </w:r>
      <w:r w:rsidR="00125495" w:rsidRPr="00910429">
        <w:rPr>
          <w:rFonts w:ascii="Times New Roman" w:eastAsia="Times New Roman" w:hAnsi="Times New Roman" w:cs="Times New Roman"/>
          <w:color w:val="000000" w:themeColor="text1"/>
          <w:sz w:val="28"/>
          <w:szCs w:val="28"/>
          <w:lang w:eastAsia="ru-RU"/>
        </w:rPr>
        <w:t>. Порівняння індексів України зі світовими у 2017р.</w:t>
      </w:r>
    </w:p>
    <w:p w:rsidR="00125495" w:rsidRPr="00CF1001" w:rsidRDefault="00125495" w:rsidP="009104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color w:val="000000" w:themeColor="text1"/>
          <w:sz w:val="24"/>
          <w:szCs w:val="24"/>
          <w:lang w:eastAsia="ru-RU"/>
        </w:rPr>
      </w:pPr>
      <w:r w:rsidRPr="00910429">
        <w:rPr>
          <w:rFonts w:ascii="Times New Roman" w:eastAsia="Times New Roman" w:hAnsi="Times New Roman" w:cs="Times New Roman"/>
          <w:color w:val="000000" w:themeColor="text1"/>
          <w:sz w:val="24"/>
          <w:szCs w:val="24"/>
          <w:lang w:eastAsia="ru-RU"/>
        </w:rPr>
        <w:t xml:space="preserve">Джерело: побудовано автором за </w:t>
      </w:r>
      <w:r w:rsidRPr="00CF1001">
        <w:rPr>
          <w:rFonts w:ascii="Times New Roman" w:eastAsia="Times New Roman" w:hAnsi="Times New Roman" w:cs="Times New Roman"/>
          <w:color w:val="000000" w:themeColor="text1"/>
          <w:sz w:val="24"/>
          <w:szCs w:val="24"/>
          <w:lang w:eastAsia="ru-RU"/>
        </w:rPr>
        <w:t>[</w:t>
      </w:r>
      <w:r w:rsidR="00CF1001">
        <w:rPr>
          <w:rFonts w:ascii="Times New Roman" w:eastAsia="Times New Roman" w:hAnsi="Times New Roman" w:cs="Times New Roman"/>
          <w:color w:val="000000" w:themeColor="text1"/>
          <w:sz w:val="24"/>
          <w:szCs w:val="24"/>
          <w:lang w:eastAsia="ru-RU"/>
        </w:rPr>
        <w:t>7</w:t>
      </w:r>
      <w:r w:rsidRPr="00CF1001">
        <w:rPr>
          <w:rFonts w:ascii="Times New Roman" w:eastAsia="Times New Roman" w:hAnsi="Times New Roman" w:cs="Times New Roman"/>
          <w:color w:val="000000" w:themeColor="text1"/>
          <w:sz w:val="24"/>
          <w:szCs w:val="24"/>
          <w:lang w:eastAsia="ru-RU"/>
        </w:rPr>
        <w:t>]</w:t>
      </w:r>
    </w:p>
    <w:p w:rsidR="00A368C0" w:rsidRPr="00CF1001" w:rsidRDefault="00A368C0" w:rsidP="000B0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hAnsi="Times New Roman" w:cs="Times New Roman"/>
          <w:color w:val="000000" w:themeColor="text1"/>
          <w:sz w:val="28"/>
          <w:szCs w:val="28"/>
        </w:rPr>
      </w:pPr>
      <w:r w:rsidRPr="00A368C0">
        <w:rPr>
          <w:rFonts w:ascii="Times New Roman" w:eastAsia="Times New Roman" w:hAnsi="Times New Roman" w:cs="Times New Roman"/>
          <w:color w:val="000000" w:themeColor="text1"/>
          <w:sz w:val="28"/>
          <w:szCs w:val="28"/>
          <w:lang w:eastAsia="ru-RU"/>
        </w:rPr>
        <w:t>Індекс гендерної нерівності (</w:t>
      </w:r>
      <w:proofErr w:type="spellStart"/>
      <w:r w:rsidRPr="00A368C0">
        <w:rPr>
          <w:rFonts w:ascii="Times New Roman" w:eastAsia="Times New Roman" w:hAnsi="Times New Roman" w:cs="Times New Roman"/>
          <w:color w:val="000000" w:themeColor="text1"/>
          <w:sz w:val="28"/>
          <w:szCs w:val="28"/>
          <w:lang w:eastAsia="ru-RU"/>
        </w:rPr>
        <w:t>Gender</w:t>
      </w:r>
      <w:proofErr w:type="spellEnd"/>
      <w:r w:rsidRPr="00A368C0">
        <w:rPr>
          <w:rFonts w:ascii="Times New Roman" w:eastAsia="Times New Roman" w:hAnsi="Times New Roman" w:cs="Times New Roman"/>
          <w:color w:val="000000" w:themeColor="text1"/>
          <w:sz w:val="28"/>
          <w:szCs w:val="28"/>
          <w:lang w:eastAsia="ru-RU"/>
        </w:rPr>
        <w:t xml:space="preserve"> </w:t>
      </w:r>
      <w:proofErr w:type="spellStart"/>
      <w:r w:rsidRPr="00A368C0">
        <w:rPr>
          <w:rFonts w:ascii="Times New Roman" w:eastAsia="Times New Roman" w:hAnsi="Times New Roman" w:cs="Times New Roman"/>
          <w:color w:val="000000" w:themeColor="text1"/>
          <w:sz w:val="28"/>
          <w:szCs w:val="28"/>
          <w:lang w:eastAsia="ru-RU"/>
        </w:rPr>
        <w:t>Inequality</w:t>
      </w:r>
      <w:proofErr w:type="spellEnd"/>
      <w:r w:rsidRPr="00A368C0">
        <w:rPr>
          <w:rFonts w:ascii="Times New Roman" w:eastAsia="Times New Roman" w:hAnsi="Times New Roman" w:cs="Times New Roman"/>
          <w:color w:val="000000" w:themeColor="text1"/>
          <w:sz w:val="28"/>
          <w:szCs w:val="28"/>
          <w:lang w:eastAsia="ru-RU"/>
        </w:rPr>
        <w:t xml:space="preserve"> </w:t>
      </w:r>
      <w:proofErr w:type="spellStart"/>
      <w:r w:rsidRPr="00A368C0">
        <w:rPr>
          <w:rFonts w:ascii="Times New Roman" w:eastAsia="Times New Roman" w:hAnsi="Times New Roman" w:cs="Times New Roman"/>
          <w:color w:val="000000" w:themeColor="text1"/>
          <w:sz w:val="28"/>
          <w:szCs w:val="28"/>
          <w:lang w:eastAsia="ru-RU"/>
        </w:rPr>
        <w:t>Index</w:t>
      </w:r>
      <w:proofErr w:type="spellEnd"/>
      <w:r w:rsidRPr="00A368C0">
        <w:rPr>
          <w:rFonts w:ascii="Times New Roman" w:eastAsia="Times New Roman" w:hAnsi="Times New Roman" w:cs="Times New Roman"/>
          <w:color w:val="000000" w:themeColor="text1"/>
          <w:sz w:val="28"/>
          <w:szCs w:val="28"/>
          <w:lang w:eastAsia="ru-RU"/>
        </w:rPr>
        <w:t xml:space="preserve"> (GII) </w:t>
      </w:r>
      <w:r w:rsidRPr="00A368C0">
        <w:rPr>
          <w:rFonts w:ascii="Times New Roman" w:hAnsi="Times New Roman" w:cs="Times New Roman"/>
          <w:color w:val="000000" w:themeColor="text1"/>
          <w:sz w:val="28"/>
          <w:szCs w:val="28"/>
        </w:rPr>
        <w:t xml:space="preserve">вимірює гендерну нерівність в трьох важливих аспектах людського розвитку: </w:t>
      </w:r>
      <w:r w:rsidRPr="00CF1001">
        <w:rPr>
          <w:rFonts w:ascii="Times New Roman" w:hAnsi="Times New Roman" w:cs="Times New Roman"/>
          <w:color w:val="000000" w:themeColor="text1"/>
          <w:sz w:val="28"/>
          <w:szCs w:val="28"/>
        </w:rPr>
        <w:t xml:space="preserve">репродуктивне здоров'я,  </w:t>
      </w:r>
      <w:r w:rsidR="00CF1001">
        <w:rPr>
          <w:rFonts w:ascii="Times New Roman" w:hAnsi="Times New Roman" w:cs="Times New Roman"/>
          <w:color w:val="000000" w:themeColor="text1"/>
          <w:sz w:val="28"/>
          <w:szCs w:val="28"/>
        </w:rPr>
        <w:t xml:space="preserve">розширення прав і можливостей, </w:t>
      </w:r>
      <w:r w:rsidRPr="00CF1001">
        <w:rPr>
          <w:rFonts w:ascii="Times New Roman" w:hAnsi="Times New Roman" w:cs="Times New Roman"/>
          <w:color w:val="000000" w:themeColor="text1"/>
          <w:sz w:val="28"/>
          <w:szCs w:val="28"/>
        </w:rPr>
        <w:t>економічний статус</w:t>
      </w:r>
      <w:r w:rsidR="00DA39A1" w:rsidRPr="00CF1001">
        <w:rPr>
          <w:rFonts w:ascii="Times New Roman" w:hAnsi="Times New Roman" w:cs="Times New Roman"/>
          <w:color w:val="000000" w:themeColor="text1"/>
          <w:sz w:val="28"/>
          <w:szCs w:val="28"/>
        </w:rPr>
        <w:t>[</w:t>
      </w:r>
      <w:r w:rsidR="00CF1001" w:rsidRPr="00CF1001">
        <w:rPr>
          <w:rFonts w:ascii="Times New Roman" w:eastAsia="Times New Roman" w:hAnsi="Times New Roman" w:cs="Times New Roman"/>
          <w:color w:val="000000" w:themeColor="text1"/>
          <w:sz w:val="28"/>
          <w:szCs w:val="28"/>
          <w:lang w:eastAsia="ru-RU"/>
        </w:rPr>
        <w:t>11</w:t>
      </w:r>
      <w:r w:rsidR="00DA39A1" w:rsidRPr="00CF1001">
        <w:rPr>
          <w:rFonts w:ascii="Times New Roman" w:hAnsi="Times New Roman" w:cs="Times New Roman"/>
          <w:color w:val="000000" w:themeColor="text1"/>
          <w:sz w:val="28"/>
          <w:szCs w:val="28"/>
        </w:rPr>
        <w:t>]</w:t>
      </w:r>
      <w:r w:rsidRPr="00CF1001">
        <w:rPr>
          <w:rFonts w:ascii="Times New Roman" w:hAnsi="Times New Roman" w:cs="Times New Roman"/>
          <w:color w:val="000000" w:themeColor="text1"/>
          <w:sz w:val="28"/>
          <w:szCs w:val="28"/>
        </w:rPr>
        <w:t>.</w:t>
      </w:r>
      <w:r w:rsidR="000B09C2" w:rsidRPr="00CF1001">
        <w:rPr>
          <w:rFonts w:ascii="Times New Roman" w:hAnsi="Times New Roman" w:cs="Times New Roman"/>
          <w:color w:val="000000" w:themeColor="text1"/>
          <w:sz w:val="28"/>
          <w:szCs w:val="28"/>
        </w:rPr>
        <w:t xml:space="preserve"> </w:t>
      </w:r>
      <w:r w:rsidRPr="00A368C0">
        <w:rPr>
          <w:rFonts w:ascii="Times New Roman" w:hAnsi="Times New Roman" w:cs="Times New Roman"/>
          <w:color w:val="000000" w:themeColor="text1"/>
          <w:sz w:val="28"/>
          <w:szCs w:val="28"/>
        </w:rPr>
        <w:t>Він</w:t>
      </w:r>
      <w:r w:rsidRPr="00A368C0">
        <w:rPr>
          <w:rFonts w:ascii="Times New Roman" w:eastAsia="Times New Roman" w:hAnsi="Times New Roman" w:cs="Times New Roman"/>
          <w:color w:val="000000" w:themeColor="text1"/>
          <w:sz w:val="28"/>
          <w:szCs w:val="28"/>
          <w:lang w:eastAsia="ru-RU"/>
        </w:rPr>
        <w:t xml:space="preserve"> дозволяє виділити саме ті галузі, які потребують критичного політичного втручання, і стимулює державну політику до подолання </w:t>
      </w:r>
      <w:r w:rsidR="00CF1001">
        <w:rPr>
          <w:rFonts w:ascii="Times New Roman" w:hAnsi="Times New Roman" w:cs="Times New Roman"/>
          <w:color w:val="000000" w:themeColor="text1"/>
          <w:sz w:val="28"/>
          <w:szCs w:val="28"/>
        </w:rPr>
        <w:t>гендерних проблем жіноцтва</w:t>
      </w:r>
      <w:r w:rsidRPr="00A368C0">
        <w:rPr>
          <w:rFonts w:ascii="Times New Roman" w:eastAsia="Times New Roman" w:hAnsi="Times New Roman" w:cs="Times New Roman"/>
          <w:color w:val="000000" w:themeColor="text1"/>
          <w:sz w:val="28"/>
          <w:szCs w:val="28"/>
          <w:lang w:eastAsia="ru-RU"/>
        </w:rPr>
        <w:t xml:space="preserve"> </w:t>
      </w:r>
      <w:r w:rsidRPr="00CF1001">
        <w:rPr>
          <w:rFonts w:ascii="Times New Roman" w:hAnsi="Times New Roman" w:cs="Times New Roman"/>
          <w:color w:val="000000" w:themeColor="text1"/>
          <w:sz w:val="28"/>
          <w:szCs w:val="28"/>
          <w:lang w:val="ru-RU"/>
        </w:rPr>
        <w:t>[</w:t>
      </w:r>
      <w:r w:rsidR="00CF1001">
        <w:rPr>
          <w:rFonts w:ascii="Times New Roman" w:hAnsi="Times New Roman" w:cs="Times New Roman"/>
          <w:color w:val="000000" w:themeColor="text1"/>
          <w:sz w:val="28"/>
          <w:szCs w:val="28"/>
        </w:rPr>
        <w:t>12</w:t>
      </w:r>
      <w:r w:rsidRPr="00CF1001">
        <w:rPr>
          <w:rFonts w:ascii="Times New Roman" w:hAnsi="Times New Roman" w:cs="Times New Roman"/>
          <w:color w:val="000000" w:themeColor="text1"/>
          <w:sz w:val="28"/>
          <w:szCs w:val="28"/>
          <w:lang w:val="ru-RU"/>
        </w:rPr>
        <w:t>]</w:t>
      </w:r>
      <w:r w:rsidR="00CF1001">
        <w:rPr>
          <w:rFonts w:ascii="Times New Roman" w:hAnsi="Times New Roman" w:cs="Times New Roman"/>
          <w:color w:val="000000" w:themeColor="text1"/>
          <w:sz w:val="28"/>
          <w:szCs w:val="28"/>
        </w:rPr>
        <w:t>.</w:t>
      </w:r>
    </w:p>
    <w:p w:rsidR="00A368C0" w:rsidRPr="00DA39A1" w:rsidRDefault="00A368C0" w:rsidP="000B0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hAnsi="Times New Roman" w:cs="Times New Roman"/>
          <w:color w:val="000000" w:themeColor="text1"/>
          <w:sz w:val="28"/>
          <w:szCs w:val="28"/>
        </w:rPr>
      </w:pPr>
      <w:r w:rsidRPr="00A368C0">
        <w:rPr>
          <w:rFonts w:ascii="Times New Roman" w:hAnsi="Times New Roman" w:cs="Times New Roman"/>
          <w:color w:val="000000" w:themeColor="text1"/>
          <w:sz w:val="28"/>
          <w:szCs w:val="28"/>
        </w:rPr>
        <w:t>По Україні даний показник у 2017 р. дорівнював 0,285, в той час як с</w:t>
      </w:r>
      <w:r>
        <w:rPr>
          <w:rFonts w:ascii="Times New Roman" w:hAnsi="Times New Roman" w:cs="Times New Roman"/>
          <w:color w:val="000000" w:themeColor="text1"/>
          <w:sz w:val="28"/>
          <w:szCs w:val="28"/>
        </w:rPr>
        <w:t>вітовий</w:t>
      </w:r>
      <w:r w:rsidRPr="00A368C0">
        <w:rPr>
          <w:rFonts w:ascii="Times New Roman" w:hAnsi="Times New Roman" w:cs="Times New Roman"/>
          <w:color w:val="000000" w:themeColor="text1"/>
          <w:sz w:val="28"/>
          <w:szCs w:val="28"/>
        </w:rPr>
        <w:t xml:space="preserve"> становив 0,411. Тож можемо зробити висновок, що в нашій країні відмінностей між жінками та чоловіками менше, аніж в середньому у світі, що є </w:t>
      </w:r>
      <w:r w:rsidRPr="00DA39A1">
        <w:rPr>
          <w:rFonts w:ascii="Times New Roman" w:hAnsi="Times New Roman" w:cs="Times New Roman"/>
          <w:color w:val="000000" w:themeColor="text1"/>
          <w:sz w:val="28"/>
          <w:szCs w:val="28"/>
        </w:rPr>
        <w:t>позитивним явищем.</w:t>
      </w:r>
    </w:p>
    <w:p w:rsidR="00A368C0" w:rsidRPr="00DA39A1" w:rsidRDefault="00A368C0" w:rsidP="000B0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DA39A1">
        <w:rPr>
          <w:rFonts w:ascii="Times New Roman" w:eastAsia="Times New Roman" w:hAnsi="Times New Roman" w:cs="Times New Roman"/>
          <w:color w:val="000000" w:themeColor="text1"/>
          <w:sz w:val="28"/>
          <w:szCs w:val="28"/>
          <w:lang w:eastAsia="ru-RU"/>
        </w:rPr>
        <w:t>Індекс людського розвитку (</w:t>
      </w:r>
      <w:proofErr w:type="spellStart"/>
      <w:r w:rsidRPr="00DA39A1">
        <w:rPr>
          <w:rFonts w:ascii="Times New Roman" w:hAnsi="Times New Roman" w:cs="Times New Roman"/>
          <w:color w:val="000000"/>
          <w:sz w:val="28"/>
          <w:szCs w:val="28"/>
          <w:shd w:val="clear" w:color="auto" w:fill="FFFFFF"/>
        </w:rPr>
        <w:t>Human</w:t>
      </w:r>
      <w:proofErr w:type="spellEnd"/>
      <w:r w:rsidRPr="00DA39A1">
        <w:rPr>
          <w:rFonts w:ascii="Times New Roman" w:hAnsi="Times New Roman" w:cs="Times New Roman"/>
          <w:color w:val="000000"/>
          <w:sz w:val="28"/>
          <w:szCs w:val="28"/>
          <w:shd w:val="clear" w:color="auto" w:fill="FFFFFF"/>
        </w:rPr>
        <w:t xml:space="preserve"> </w:t>
      </w:r>
      <w:proofErr w:type="spellStart"/>
      <w:r w:rsidRPr="00DA39A1">
        <w:rPr>
          <w:rFonts w:ascii="Times New Roman" w:hAnsi="Times New Roman" w:cs="Times New Roman"/>
          <w:color w:val="000000"/>
          <w:sz w:val="28"/>
          <w:szCs w:val="28"/>
          <w:shd w:val="clear" w:color="auto" w:fill="FFFFFF"/>
        </w:rPr>
        <w:t>Development</w:t>
      </w:r>
      <w:proofErr w:type="spellEnd"/>
      <w:r w:rsidRPr="00DA39A1">
        <w:rPr>
          <w:rFonts w:ascii="Times New Roman" w:hAnsi="Times New Roman" w:cs="Times New Roman"/>
          <w:color w:val="000000"/>
          <w:sz w:val="28"/>
          <w:szCs w:val="28"/>
          <w:shd w:val="clear" w:color="auto" w:fill="FFFFFF"/>
        </w:rPr>
        <w:t xml:space="preserve"> </w:t>
      </w:r>
      <w:proofErr w:type="spellStart"/>
      <w:r w:rsidRPr="00DA39A1">
        <w:rPr>
          <w:rFonts w:ascii="Times New Roman" w:hAnsi="Times New Roman" w:cs="Times New Roman"/>
          <w:color w:val="000000"/>
          <w:sz w:val="28"/>
          <w:szCs w:val="28"/>
          <w:shd w:val="clear" w:color="auto" w:fill="FFFFFF"/>
        </w:rPr>
        <w:t>Index</w:t>
      </w:r>
      <w:proofErr w:type="spellEnd"/>
      <w:r w:rsidRPr="00DA39A1">
        <w:rPr>
          <w:rFonts w:ascii="Times New Roman" w:hAnsi="Times New Roman" w:cs="Times New Roman"/>
          <w:color w:val="000000"/>
          <w:sz w:val="28"/>
          <w:szCs w:val="28"/>
          <w:shd w:val="clear" w:color="auto" w:fill="FFFFFF"/>
        </w:rPr>
        <w:t xml:space="preserve"> (</w:t>
      </w:r>
      <w:r w:rsidRPr="00DA39A1">
        <w:rPr>
          <w:rFonts w:ascii="Times New Roman" w:eastAsia="Times New Roman" w:hAnsi="Times New Roman" w:cs="Times New Roman"/>
          <w:color w:val="000000" w:themeColor="text1"/>
          <w:sz w:val="28"/>
          <w:szCs w:val="28"/>
          <w:lang w:val="en-US" w:eastAsia="ru-RU"/>
        </w:rPr>
        <w:t>HD</w:t>
      </w:r>
      <w:r w:rsidRPr="00DA39A1">
        <w:rPr>
          <w:rFonts w:ascii="Times New Roman" w:eastAsia="Times New Roman" w:hAnsi="Times New Roman" w:cs="Times New Roman"/>
          <w:color w:val="000000" w:themeColor="text1"/>
          <w:sz w:val="28"/>
          <w:szCs w:val="28"/>
          <w:lang w:eastAsia="ru-RU"/>
        </w:rPr>
        <w:t>І) України вищий за світовий на 0,023, що говорить про</w:t>
      </w:r>
      <w:r w:rsidR="00DA39A1" w:rsidRPr="00DA39A1">
        <w:rPr>
          <w:rFonts w:ascii="Times New Roman" w:hAnsi="Times New Roman" w:cs="Times New Roman"/>
          <w:color w:val="000000"/>
          <w:sz w:val="28"/>
          <w:szCs w:val="28"/>
          <w:shd w:val="clear" w:color="auto" w:fill="FFFFFF"/>
        </w:rPr>
        <w:t xml:space="preserve"> непогані</w:t>
      </w:r>
      <w:r w:rsidRPr="00DA39A1">
        <w:rPr>
          <w:rFonts w:ascii="Times New Roman" w:hAnsi="Times New Roman" w:cs="Times New Roman"/>
          <w:color w:val="000000"/>
          <w:sz w:val="28"/>
          <w:szCs w:val="28"/>
          <w:shd w:val="clear" w:color="auto" w:fill="FFFFFF"/>
        </w:rPr>
        <w:t xml:space="preserve"> можливості України для реалізації людського потенціалу завдяки поліпшенню рівня освіти, доходу і тривалості життя.</w:t>
      </w:r>
    </w:p>
    <w:p w:rsidR="00E9735D" w:rsidRPr="00154FCC" w:rsidRDefault="00A368C0" w:rsidP="00154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hAnsi="Times New Roman" w:cs="Times New Roman"/>
          <w:sz w:val="28"/>
          <w:szCs w:val="28"/>
        </w:rPr>
      </w:pPr>
      <w:r w:rsidRPr="00DA39A1">
        <w:rPr>
          <w:rFonts w:ascii="Times New Roman" w:eastAsia="Times New Roman" w:hAnsi="Times New Roman" w:cs="Times New Roman"/>
          <w:color w:val="000000" w:themeColor="text1"/>
          <w:sz w:val="28"/>
          <w:szCs w:val="28"/>
          <w:lang w:eastAsia="ru-RU"/>
        </w:rPr>
        <w:t>Індекс</w:t>
      </w:r>
      <w:r w:rsidR="00DA39A1" w:rsidRPr="00DA39A1">
        <w:rPr>
          <w:rFonts w:ascii="Times New Roman" w:eastAsia="Times New Roman" w:hAnsi="Times New Roman" w:cs="Times New Roman"/>
          <w:color w:val="000000" w:themeColor="text1"/>
          <w:sz w:val="28"/>
          <w:szCs w:val="28"/>
          <w:lang w:eastAsia="ru-RU"/>
        </w:rPr>
        <w:t>и</w:t>
      </w:r>
      <w:r w:rsidRPr="00DA39A1">
        <w:rPr>
          <w:rFonts w:ascii="Times New Roman" w:eastAsia="Times New Roman" w:hAnsi="Times New Roman" w:cs="Times New Roman"/>
          <w:color w:val="000000" w:themeColor="text1"/>
          <w:sz w:val="28"/>
          <w:szCs w:val="28"/>
          <w:lang w:eastAsia="ru-RU"/>
        </w:rPr>
        <w:t xml:space="preserve"> людського розвитку з</w:t>
      </w:r>
      <w:r w:rsidR="00DA39A1" w:rsidRPr="00DA39A1">
        <w:rPr>
          <w:rFonts w:ascii="Times New Roman" w:eastAsia="Times New Roman" w:hAnsi="Times New Roman" w:cs="Times New Roman"/>
          <w:color w:val="000000" w:themeColor="text1"/>
          <w:sz w:val="28"/>
          <w:szCs w:val="28"/>
          <w:lang w:eastAsia="ru-RU"/>
        </w:rPr>
        <w:t xml:space="preserve"> урахуванням нерівності (IHDI) та </w:t>
      </w:r>
      <w:r w:rsidRPr="00DA39A1">
        <w:rPr>
          <w:rFonts w:ascii="Times New Roman" w:eastAsia="Times New Roman" w:hAnsi="Times New Roman" w:cs="Times New Roman"/>
          <w:color w:val="000000" w:themeColor="text1"/>
          <w:sz w:val="28"/>
          <w:szCs w:val="28"/>
          <w:lang w:eastAsia="ru-RU"/>
        </w:rPr>
        <w:t xml:space="preserve"> гендерного розвитку (GD</w:t>
      </w:r>
      <w:r w:rsidR="00DA39A1" w:rsidRPr="00DA39A1">
        <w:rPr>
          <w:rFonts w:ascii="Times New Roman" w:eastAsia="Times New Roman" w:hAnsi="Times New Roman" w:cs="Times New Roman"/>
          <w:color w:val="000000" w:themeColor="text1"/>
          <w:sz w:val="28"/>
          <w:szCs w:val="28"/>
          <w:lang w:eastAsia="ru-RU"/>
        </w:rPr>
        <w:t xml:space="preserve">I) також є вище середнього, що свідчить про належність України до групи країн з </w:t>
      </w:r>
      <w:r w:rsidR="00DA39A1" w:rsidRPr="00DA39A1">
        <w:rPr>
          <w:rFonts w:ascii="Times New Roman" w:hAnsi="Times New Roman" w:cs="Times New Roman"/>
          <w:sz w:val="28"/>
          <w:szCs w:val="28"/>
        </w:rPr>
        <w:t>високим рівнем людського розвитку.</w:t>
      </w:r>
    </w:p>
    <w:p w:rsidR="000B09C2" w:rsidRDefault="0009348F" w:rsidP="000B0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Економічна нерівність</w:t>
      </w:r>
      <w:r w:rsidRPr="0009348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суттєво впливає на суспільство.</w:t>
      </w:r>
      <w:r w:rsidRPr="0009348F">
        <w:rPr>
          <w:rFonts w:ascii="Times New Roman" w:eastAsia="Times New Roman" w:hAnsi="Times New Roman" w:cs="Times New Roman"/>
          <w:color w:val="000000" w:themeColor="text1"/>
          <w:sz w:val="28"/>
          <w:szCs w:val="28"/>
          <w:lang w:eastAsia="ru-RU"/>
        </w:rPr>
        <w:t xml:space="preserve"> </w:t>
      </w:r>
      <w:r w:rsidR="00A16654" w:rsidRPr="0009348F">
        <w:rPr>
          <w:rFonts w:ascii="Times New Roman" w:eastAsia="Times New Roman" w:hAnsi="Times New Roman" w:cs="Times New Roman"/>
          <w:color w:val="000000" w:themeColor="text1"/>
          <w:sz w:val="28"/>
          <w:szCs w:val="28"/>
          <w:lang w:eastAsia="ru-RU"/>
        </w:rPr>
        <w:t>Маючи величезний потенціал людського капіталу наша країна не використовує його до кінця</w:t>
      </w:r>
      <w:r w:rsidR="00321E04" w:rsidRPr="0009348F">
        <w:rPr>
          <w:rFonts w:ascii="Times New Roman" w:eastAsia="Times New Roman" w:hAnsi="Times New Roman" w:cs="Times New Roman"/>
          <w:color w:val="000000" w:themeColor="text1"/>
          <w:sz w:val="28"/>
          <w:szCs w:val="28"/>
          <w:lang w:eastAsia="ru-RU"/>
        </w:rPr>
        <w:t>.</w:t>
      </w:r>
    </w:p>
    <w:p w:rsidR="00E9735D" w:rsidRDefault="00E9735D" w:rsidP="000B0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E9735D">
        <w:rPr>
          <w:rFonts w:ascii="Times New Roman" w:eastAsia="Times New Roman" w:hAnsi="Times New Roman" w:cs="Times New Roman"/>
          <w:color w:val="000000" w:themeColor="text1"/>
          <w:sz w:val="28"/>
          <w:szCs w:val="28"/>
          <w:lang w:eastAsia="ru-RU"/>
        </w:rPr>
        <w:lastRenderedPageBreak/>
        <w:t xml:space="preserve">Як свідчить методологія МОП, невпинно продовжують погіршуватися показники </w:t>
      </w:r>
      <w:r w:rsidR="008859A1">
        <w:rPr>
          <w:rFonts w:ascii="Times New Roman" w:eastAsia="Times New Roman" w:hAnsi="Times New Roman" w:cs="Times New Roman"/>
          <w:color w:val="000000" w:themeColor="text1"/>
          <w:sz w:val="28"/>
          <w:szCs w:val="28"/>
          <w:lang w:eastAsia="ru-RU"/>
        </w:rPr>
        <w:t xml:space="preserve">вітчизняного </w:t>
      </w:r>
      <w:r w:rsidRPr="00E9735D">
        <w:rPr>
          <w:rFonts w:ascii="Times New Roman" w:eastAsia="Times New Roman" w:hAnsi="Times New Roman" w:cs="Times New Roman"/>
          <w:color w:val="000000" w:themeColor="text1"/>
          <w:sz w:val="28"/>
          <w:szCs w:val="28"/>
          <w:lang w:eastAsia="ru-RU"/>
        </w:rPr>
        <w:t xml:space="preserve">ринку праці: рівень безробіття серед населення у віці 15-70 р, зріс з 7,3% наприкінці 2013р. до 9,5% на початку 2018 р.; середній розмір зарплати у реальному вимірі скоротився з 409 дол. США наприкінці 2013 р. до 326 дол. США у липні 2018 р.; загальна заборгованість з виплати заробітної плати збільшилася порівняно з початком 2014 р. (753,0 млн. грн.) до 2733,6 млн. грн. станом на 1 серпня 2018 р., тобто в 3,6 рази. </w:t>
      </w:r>
    </w:p>
    <w:p w:rsidR="00154FCC" w:rsidRPr="00490521" w:rsidRDefault="00154FCC" w:rsidP="00154FCC">
      <w:pPr>
        <w:pStyle w:val="21"/>
        <w:spacing w:line="360" w:lineRule="auto"/>
        <w:ind w:firstLine="567"/>
        <w:contextualSpacing/>
        <w:rPr>
          <w:szCs w:val="28"/>
        </w:rPr>
      </w:pPr>
      <w:r w:rsidRPr="00490521">
        <w:rPr>
          <w:szCs w:val="28"/>
        </w:rPr>
        <w:t xml:space="preserve">Проаналізуємо </w:t>
      </w:r>
      <w:r w:rsidR="00182528">
        <w:rPr>
          <w:szCs w:val="28"/>
        </w:rPr>
        <w:t>чисельність зайнятого</w:t>
      </w:r>
      <w:r w:rsidRPr="00490521">
        <w:rPr>
          <w:szCs w:val="28"/>
        </w:rPr>
        <w:t xml:space="preserve"> населення та рівень зайнятості населення України за I півріччя 2017-2018рр. в ро</w:t>
      </w:r>
      <w:r w:rsidR="00182528">
        <w:rPr>
          <w:szCs w:val="28"/>
        </w:rPr>
        <w:t>зрізі поділу за статтю (рис. 4, рис.5</w:t>
      </w:r>
      <w:r w:rsidRPr="00490521">
        <w:rPr>
          <w:szCs w:val="28"/>
        </w:rPr>
        <w:t>).</w:t>
      </w:r>
    </w:p>
    <w:p w:rsidR="00154FCC" w:rsidRPr="00A60C68" w:rsidRDefault="00154FCC" w:rsidP="00182528">
      <w:pPr>
        <w:pStyle w:val="21"/>
        <w:spacing w:line="360" w:lineRule="auto"/>
        <w:ind w:right="-144"/>
        <w:contextualSpacing/>
        <w:jc w:val="center"/>
        <w:rPr>
          <w:szCs w:val="28"/>
        </w:rPr>
      </w:pPr>
      <w:r>
        <w:rPr>
          <w:noProof/>
          <w:szCs w:val="28"/>
          <w:lang w:val="ru-RU"/>
        </w:rPr>
        <w:drawing>
          <wp:inline distT="0" distB="0" distL="0" distR="0" wp14:anchorId="5E7B2CB3" wp14:editId="366EBC93">
            <wp:extent cx="4176215" cy="2866029"/>
            <wp:effectExtent l="19050" t="19050" r="15240" b="1079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Effect>
                                <a14:colorTemperature colorTemp="4700"/>
                              </a14:imgEffect>
                            </a14:imgLayer>
                          </a14:imgProps>
                        </a:ext>
                        <a:ext uri="{28A0092B-C50C-407E-A947-70E740481C1C}">
                          <a14:useLocalDpi xmlns:a14="http://schemas.microsoft.com/office/drawing/2010/main" val="0"/>
                        </a:ext>
                      </a:extLst>
                    </a:blip>
                    <a:srcRect l="1404" t="11728" r="49530" b="2813"/>
                    <a:stretch/>
                  </pic:blipFill>
                  <pic:spPr bwMode="auto">
                    <a:xfrm>
                      <a:off x="0" y="0"/>
                      <a:ext cx="4263501" cy="2925931"/>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szCs w:val="28"/>
        </w:rPr>
        <w:br w:type="textWrapping" w:clear="all"/>
      </w:r>
      <w:r w:rsidR="0009348F">
        <w:rPr>
          <w:b/>
          <w:szCs w:val="28"/>
        </w:rPr>
        <w:t>Рис.4</w:t>
      </w:r>
      <w:r w:rsidRPr="00ED686B">
        <w:rPr>
          <w:b/>
          <w:szCs w:val="28"/>
        </w:rPr>
        <w:t>.</w:t>
      </w:r>
      <w:r>
        <w:rPr>
          <w:b/>
          <w:szCs w:val="28"/>
        </w:rPr>
        <w:t xml:space="preserve">Чисельність зайнятого населення за </w:t>
      </w:r>
      <w:r>
        <w:rPr>
          <w:b/>
          <w:szCs w:val="28"/>
          <w:lang w:val="en-US"/>
        </w:rPr>
        <w:t>I</w:t>
      </w:r>
      <w:r w:rsidRPr="001C4133">
        <w:rPr>
          <w:b/>
          <w:szCs w:val="28"/>
          <w:lang w:val="ru-RU"/>
        </w:rPr>
        <w:t xml:space="preserve"> </w:t>
      </w:r>
      <w:r>
        <w:rPr>
          <w:b/>
          <w:szCs w:val="28"/>
        </w:rPr>
        <w:t>півріччя 2017-2018рр.(</w:t>
      </w:r>
      <w:proofErr w:type="spellStart"/>
      <w:r>
        <w:rPr>
          <w:b/>
          <w:szCs w:val="28"/>
        </w:rPr>
        <w:t>тис.осіб</w:t>
      </w:r>
      <w:proofErr w:type="spellEnd"/>
      <w:r>
        <w:rPr>
          <w:b/>
          <w:szCs w:val="28"/>
        </w:rPr>
        <w:t>)</w:t>
      </w:r>
    </w:p>
    <w:p w:rsidR="00154FCC" w:rsidRDefault="00154FCC" w:rsidP="00182528">
      <w:pPr>
        <w:pStyle w:val="21"/>
        <w:spacing w:line="360" w:lineRule="auto"/>
        <w:contextualSpacing/>
        <w:jc w:val="center"/>
        <w:rPr>
          <w:szCs w:val="28"/>
          <w:lang w:val="ru-RU"/>
        </w:rPr>
      </w:pPr>
      <w:r w:rsidRPr="00182528">
        <w:rPr>
          <w:sz w:val="24"/>
          <w:szCs w:val="24"/>
        </w:rPr>
        <w:t>Джерело: побудовано автором за</w:t>
      </w:r>
      <w:r w:rsidR="0009348F">
        <w:rPr>
          <w:sz w:val="24"/>
          <w:szCs w:val="24"/>
          <w:lang w:val="ru-RU"/>
        </w:rPr>
        <w:t xml:space="preserve"> [13</w:t>
      </w:r>
      <w:r w:rsidRPr="00182528">
        <w:rPr>
          <w:sz w:val="24"/>
          <w:szCs w:val="24"/>
          <w:lang w:val="ru-RU"/>
        </w:rPr>
        <w:t>]</w:t>
      </w:r>
    </w:p>
    <w:p w:rsidR="00154FCC" w:rsidRDefault="00154FCC" w:rsidP="00182528">
      <w:pPr>
        <w:pStyle w:val="21"/>
        <w:spacing w:line="360" w:lineRule="auto"/>
        <w:ind w:firstLine="567"/>
        <w:contextualSpacing/>
        <w:rPr>
          <w:szCs w:val="28"/>
        </w:rPr>
      </w:pPr>
      <w:r>
        <w:rPr>
          <w:szCs w:val="28"/>
        </w:rPr>
        <w:t>За даними Д</w:t>
      </w:r>
      <w:r w:rsidRPr="002B25E1">
        <w:rPr>
          <w:szCs w:val="28"/>
        </w:rPr>
        <w:t xml:space="preserve">ержавної служби статистики України </w:t>
      </w:r>
      <w:r w:rsidR="0009348F">
        <w:rPr>
          <w:szCs w:val="28"/>
          <w:lang w:val="ru-RU"/>
        </w:rPr>
        <w:t>[13</w:t>
      </w:r>
      <w:r w:rsidRPr="00C405B5">
        <w:rPr>
          <w:szCs w:val="28"/>
          <w:lang w:val="ru-RU"/>
        </w:rPr>
        <w:t xml:space="preserve">] </w:t>
      </w:r>
      <w:r>
        <w:rPr>
          <w:szCs w:val="28"/>
        </w:rPr>
        <w:t xml:space="preserve">у І півріччі 2017 року чисельність зайнятого населення становила  16,1 млн осіб (2018 р. - 16,3 млн осіб), з них 48% ( 7,8 млн у 2017 р та 7,9 млн у 2018 р) жінки та  52% (8,4 млн) чоловіки. </w:t>
      </w:r>
    </w:p>
    <w:p w:rsidR="0009348F" w:rsidRPr="00592BEB" w:rsidRDefault="0009348F" w:rsidP="0009348F">
      <w:pPr>
        <w:pStyle w:val="21"/>
        <w:spacing w:line="360" w:lineRule="auto"/>
        <w:ind w:firstLine="567"/>
        <w:rPr>
          <w:szCs w:val="28"/>
        </w:rPr>
      </w:pPr>
      <w:r>
        <w:rPr>
          <w:szCs w:val="28"/>
        </w:rPr>
        <w:t xml:space="preserve">Рівень зайнятості серед жінок у </w:t>
      </w:r>
      <w:r>
        <w:rPr>
          <w:szCs w:val="28"/>
          <w:lang w:val="en-US"/>
        </w:rPr>
        <w:t>I</w:t>
      </w:r>
      <w:r w:rsidRPr="00592BEB">
        <w:rPr>
          <w:szCs w:val="28"/>
        </w:rPr>
        <w:t xml:space="preserve"> </w:t>
      </w:r>
      <w:r>
        <w:rPr>
          <w:szCs w:val="28"/>
        </w:rPr>
        <w:t>півріччі 2017 р. склав</w:t>
      </w:r>
      <w:r w:rsidRPr="00592BEB">
        <w:rPr>
          <w:szCs w:val="28"/>
        </w:rPr>
        <w:t xml:space="preserve"> 51,4%, 2018 р. - </w:t>
      </w:r>
      <w:r>
        <w:rPr>
          <w:szCs w:val="28"/>
        </w:rPr>
        <w:t xml:space="preserve">52,4%,  серед чоловіків </w:t>
      </w:r>
      <w:r w:rsidRPr="00592BEB">
        <w:rPr>
          <w:szCs w:val="28"/>
        </w:rPr>
        <w:t>даний показник становить</w:t>
      </w:r>
      <w:r>
        <w:rPr>
          <w:szCs w:val="28"/>
        </w:rPr>
        <w:t xml:space="preserve"> </w:t>
      </w:r>
      <w:r w:rsidRPr="00592BEB">
        <w:rPr>
          <w:szCs w:val="28"/>
        </w:rPr>
        <w:t xml:space="preserve">61,1% у 2017р. та </w:t>
      </w:r>
      <w:r>
        <w:rPr>
          <w:szCs w:val="28"/>
        </w:rPr>
        <w:t>61,6%</w:t>
      </w:r>
      <w:r w:rsidRPr="00592BEB">
        <w:rPr>
          <w:szCs w:val="28"/>
        </w:rPr>
        <w:t xml:space="preserve"> у 2018 р.</w:t>
      </w:r>
    </w:p>
    <w:p w:rsidR="0009348F" w:rsidRPr="00592BEB" w:rsidRDefault="0009348F" w:rsidP="00182528">
      <w:pPr>
        <w:pStyle w:val="21"/>
        <w:spacing w:line="360" w:lineRule="auto"/>
        <w:ind w:firstLine="567"/>
        <w:contextualSpacing/>
        <w:rPr>
          <w:szCs w:val="28"/>
        </w:rPr>
      </w:pPr>
    </w:p>
    <w:p w:rsidR="00154FCC" w:rsidRPr="00B1316E" w:rsidRDefault="00154FCC" w:rsidP="00154FCC">
      <w:pPr>
        <w:pStyle w:val="21"/>
        <w:spacing w:line="360" w:lineRule="auto"/>
        <w:jc w:val="center"/>
        <w:rPr>
          <w:szCs w:val="28"/>
          <w:lang w:val="ru-RU"/>
        </w:rPr>
      </w:pPr>
      <w:r>
        <w:rPr>
          <w:noProof/>
          <w:szCs w:val="28"/>
          <w:lang w:val="ru-RU"/>
        </w:rPr>
        <w:lastRenderedPageBreak/>
        <w:drawing>
          <wp:inline distT="0" distB="0" distL="0" distR="0" wp14:anchorId="51451C4F" wp14:editId="635BD26C">
            <wp:extent cx="4096984" cy="25650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Effect>
                                <a14:colorTemperature colorTemp="4700"/>
                              </a14:imgEffect>
                            </a14:imgLayer>
                          </a14:imgProps>
                        </a:ext>
                        <a:ext uri="{28A0092B-C50C-407E-A947-70E740481C1C}">
                          <a14:useLocalDpi xmlns:a14="http://schemas.microsoft.com/office/drawing/2010/main" val="0"/>
                        </a:ext>
                      </a:extLst>
                    </a:blip>
                    <a:srcRect l="53398" t="15911" r="1360" b="2543"/>
                    <a:stretch/>
                  </pic:blipFill>
                  <pic:spPr bwMode="auto">
                    <a:xfrm>
                      <a:off x="0" y="0"/>
                      <a:ext cx="4097670" cy="2565499"/>
                    </a:xfrm>
                    <a:prstGeom prst="rect">
                      <a:avLst/>
                    </a:prstGeom>
                    <a:noFill/>
                    <a:ln>
                      <a:noFill/>
                    </a:ln>
                    <a:extLst>
                      <a:ext uri="{53640926-AAD7-44D8-BBD7-CCE9431645EC}">
                        <a14:shadowObscured xmlns:a14="http://schemas.microsoft.com/office/drawing/2010/main"/>
                      </a:ext>
                    </a:extLst>
                  </pic:spPr>
                </pic:pic>
              </a:graphicData>
            </a:graphic>
          </wp:inline>
        </w:drawing>
      </w:r>
    </w:p>
    <w:p w:rsidR="00154FCC" w:rsidRDefault="00154FCC" w:rsidP="00154FCC">
      <w:pPr>
        <w:pStyle w:val="21"/>
        <w:spacing w:line="360" w:lineRule="auto"/>
        <w:jc w:val="center"/>
        <w:rPr>
          <w:b/>
          <w:szCs w:val="28"/>
        </w:rPr>
      </w:pPr>
      <w:r>
        <w:rPr>
          <w:b/>
          <w:szCs w:val="28"/>
        </w:rPr>
        <w:t>Р</w:t>
      </w:r>
      <w:r w:rsidR="0009348F">
        <w:rPr>
          <w:b/>
          <w:szCs w:val="28"/>
        </w:rPr>
        <w:t>ис.5</w:t>
      </w:r>
      <w:r w:rsidRPr="00ED686B">
        <w:rPr>
          <w:b/>
          <w:szCs w:val="28"/>
        </w:rPr>
        <w:t>.</w:t>
      </w:r>
      <w:r>
        <w:rPr>
          <w:b/>
          <w:szCs w:val="28"/>
        </w:rPr>
        <w:t>Рівень зайнятості населення за статтю (%)</w:t>
      </w:r>
    </w:p>
    <w:p w:rsidR="00154FCC" w:rsidRPr="0009348F" w:rsidRDefault="00154FCC" w:rsidP="0009348F">
      <w:pPr>
        <w:pStyle w:val="21"/>
        <w:spacing w:line="360" w:lineRule="auto"/>
        <w:contextualSpacing/>
        <w:jc w:val="center"/>
        <w:rPr>
          <w:sz w:val="24"/>
          <w:szCs w:val="24"/>
        </w:rPr>
      </w:pPr>
      <w:r w:rsidRPr="0009348F">
        <w:rPr>
          <w:sz w:val="24"/>
          <w:szCs w:val="24"/>
        </w:rPr>
        <w:t>Дж</w:t>
      </w:r>
      <w:r w:rsidR="0009348F" w:rsidRPr="0009348F">
        <w:rPr>
          <w:sz w:val="24"/>
          <w:szCs w:val="24"/>
        </w:rPr>
        <w:t>ерело: побудовано автором за [13</w:t>
      </w:r>
      <w:r w:rsidRPr="0009348F">
        <w:rPr>
          <w:sz w:val="24"/>
          <w:szCs w:val="24"/>
        </w:rPr>
        <w:t>]</w:t>
      </w:r>
    </w:p>
    <w:p w:rsidR="00592BEB" w:rsidRDefault="00592BEB" w:rsidP="0056439B">
      <w:pPr>
        <w:spacing w:after="0" w:line="360" w:lineRule="auto"/>
        <w:ind w:firstLine="567"/>
        <w:contextualSpacing/>
        <w:jc w:val="both"/>
        <w:rPr>
          <w:rFonts w:ascii="Times New Roman" w:hAnsi="Times New Roman" w:cs="Times New Roman"/>
          <w:sz w:val="28"/>
          <w:szCs w:val="28"/>
        </w:rPr>
      </w:pPr>
      <w:r w:rsidRPr="00592BEB">
        <w:rPr>
          <w:rFonts w:ascii="Times New Roman" w:hAnsi="Times New Roman" w:cs="Times New Roman"/>
          <w:sz w:val="28"/>
          <w:szCs w:val="28"/>
        </w:rPr>
        <w:t>Зайнятість — це діяльність громадян, яка пов'язана із задоволенням особистих та суспільних потреб і приносить їм дох</w:t>
      </w:r>
      <w:r>
        <w:rPr>
          <w:rFonts w:ascii="Times New Roman" w:hAnsi="Times New Roman" w:cs="Times New Roman"/>
          <w:sz w:val="28"/>
          <w:szCs w:val="28"/>
        </w:rPr>
        <w:t>ід у грошовій або іншій формі[14</w:t>
      </w:r>
      <w:r w:rsidRPr="00592BEB">
        <w:rPr>
          <w:rFonts w:ascii="Times New Roman" w:hAnsi="Times New Roman" w:cs="Times New Roman"/>
          <w:sz w:val="28"/>
          <w:szCs w:val="28"/>
        </w:rPr>
        <w:t>].</w:t>
      </w:r>
    </w:p>
    <w:p w:rsidR="0056439B" w:rsidRDefault="0056439B" w:rsidP="0056439B">
      <w:pPr>
        <w:spacing w:after="0" w:line="360" w:lineRule="auto"/>
        <w:ind w:firstLine="567"/>
        <w:contextualSpacing/>
        <w:jc w:val="both"/>
        <w:rPr>
          <w:rFonts w:ascii="Times New Roman" w:hAnsi="Times New Roman" w:cs="Times New Roman"/>
          <w:sz w:val="28"/>
          <w:szCs w:val="28"/>
        </w:rPr>
      </w:pPr>
      <w:r w:rsidRPr="00660695">
        <w:rPr>
          <w:rFonts w:ascii="Times New Roman" w:hAnsi="Times New Roman" w:cs="Times New Roman"/>
          <w:sz w:val="28"/>
          <w:szCs w:val="28"/>
        </w:rPr>
        <w:t>Згідно з Законом України «Про зайнятість населення»</w:t>
      </w:r>
      <w:r w:rsidRPr="00117478">
        <w:rPr>
          <w:rFonts w:ascii="Times New Roman" w:hAnsi="Times New Roman" w:cs="Times New Roman"/>
          <w:sz w:val="28"/>
          <w:szCs w:val="28"/>
        </w:rPr>
        <w:t>[</w:t>
      </w:r>
      <w:r w:rsidR="00592BEB">
        <w:rPr>
          <w:rFonts w:ascii="Times New Roman" w:hAnsi="Times New Roman" w:cs="Times New Roman"/>
          <w:sz w:val="28"/>
          <w:szCs w:val="28"/>
        </w:rPr>
        <w:t>15</w:t>
      </w:r>
      <w:r w:rsidRPr="00117478">
        <w:rPr>
          <w:rFonts w:ascii="Times New Roman" w:hAnsi="Times New Roman" w:cs="Times New Roman"/>
          <w:sz w:val="28"/>
          <w:szCs w:val="28"/>
        </w:rPr>
        <w:t>]</w:t>
      </w:r>
      <w:r w:rsidRPr="00660695">
        <w:rPr>
          <w:rFonts w:ascii="Times New Roman" w:hAnsi="Times New Roman" w:cs="Times New Roman"/>
          <w:sz w:val="28"/>
          <w:szCs w:val="28"/>
        </w:rPr>
        <w:t xml:space="preserve">, зайнятість — незаборонена законодавством діяльність осіб, пов'язана із задоволенням їх особистих та суспільних потреб з метою одержання доходу (заробітної плати) у грошовій або іншій формі, а також діяльність членів однієї сім'ї, які здійснюють господарську діяльність або працюють у суб'єктів господарювання, заснованих на їх власності, у тому числі безоплатно. </w:t>
      </w:r>
    </w:p>
    <w:p w:rsidR="0056439B" w:rsidRDefault="0056439B" w:rsidP="0056439B">
      <w:pPr>
        <w:spacing w:after="0" w:line="360" w:lineRule="auto"/>
        <w:ind w:firstLine="567"/>
        <w:contextualSpacing/>
        <w:jc w:val="both"/>
        <w:rPr>
          <w:rFonts w:ascii="Times New Roman" w:hAnsi="Times New Roman" w:cs="Times New Roman"/>
          <w:sz w:val="28"/>
          <w:szCs w:val="28"/>
        </w:rPr>
      </w:pPr>
      <w:r w:rsidRPr="004E2465">
        <w:rPr>
          <w:rFonts w:ascii="Times New Roman" w:hAnsi="Times New Roman" w:cs="Times New Roman"/>
          <w:sz w:val="28"/>
          <w:szCs w:val="28"/>
        </w:rPr>
        <w:t>Як економічна проблема, зайнятість – це співвідношення між кількістю працездатного населення і кількістю зайнятих, яке характеризує рівень використання трудових ресурсів суспільства та си</w:t>
      </w:r>
      <w:r w:rsidR="00592BEB">
        <w:rPr>
          <w:rFonts w:ascii="Times New Roman" w:hAnsi="Times New Roman" w:cs="Times New Roman"/>
          <w:sz w:val="28"/>
          <w:szCs w:val="28"/>
        </w:rPr>
        <w:t>туацію на ринку робочої сили [16</w:t>
      </w:r>
      <w:r w:rsidRPr="004E2465">
        <w:rPr>
          <w:rFonts w:ascii="Times New Roman" w:hAnsi="Times New Roman" w:cs="Times New Roman"/>
          <w:sz w:val="28"/>
          <w:szCs w:val="28"/>
        </w:rPr>
        <w:t xml:space="preserve">]. </w:t>
      </w:r>
    </w:p>
    <w:p w:rsidR="0056439B" w:rsidRDefault="0056439B" w:rsidP="0056439B">
      <w:pPr>
        <w:spacing w:after="0" w:line="360" w:lineRule="auto"/>
        <w:ind w:firstLine="567"/>
        <w:contextualSpacing/>
        <w:jc w:val="both"/>
        <w:rPr>
          <w:rFonts w:ascii="Times New Roman" w:hAnsi="Times New Roman" w:cs="Times New Roman"/>
          <w:sz w:val="28"/>
          <w:szCs w:val="28"/>
        </w:rPr>
      </w:pPr>
      <w:r w:rsidRPr="00660695">
        <w:rPr>
          <w:rFonts w:ascii="Times New Roman" w:hAnsi="Times New Roman" w:cs="Times New Roman"/>
          <w:sz w:val="28"/>
          <w:szCs w:val="28"/>
        </w:rPr>
        <w:t>Проаналізуємо в динаміці чисельність зайнятого населення за статтю та місцем проживання (</w:t>
      </w:r>
      <w:r w:rsidR="00592BEB">
        <w:rPr>
          <w:rFonts w:ascii="Times New Roman" w:hAnsi="Times New Roman" w:cs="Times New Roman"/>
          <w:sz w:val="28"/>
          <w:szCs w:val="28"/>
        </w:rPr>
        <w:t>табл.2</w:t>
      </w:r>
      <w:r w:rsidR="0009348F">
        <w:rPr>
          <w:rFonts w:ascii="Times New Roman" w:hAnsi="Times New Roman" w:cs="Times New Roman"/>
          <w:sz w:val="28"/>
          <w:szCs w:val="28"/>
        </w:rPr>
        <w:t>.1</w:t>
      </w:r>
      <w:r w:rsidRPr="00660695">
        <w:rPr>
          <w:rFonts w:ascii="Times New Roman" w:hAnsi="Times New Roman" w:cs="Times New Roman"/>
          <w:sz w:val="28"/>
          <w:szCs w:val="28"/>
        </w:rPr>
        <w:t>).</w:t>
      </w:r>
    </w:p>
    <w:p w:rsidR="00592BEB" w:rsidRDefault="00592BEB" w:rsidP="00592BEB">
      <w:pPr>
        <w:pStyle w:val="Default"/>
        <w:spacing w:line="360" w:lineRule="auto"/>
        <w:ind w:firstLine="567"/>
        <w:contextualSpacing/>
        <w:jc w:val="both"/>
        <w:rPr>
          <w:sz w:val="28"/>
          <w:szCs w:val="28"/>
          <w:lang w:val="uk-UA"/>
        </w:rPr>
      </w:pPr>
      <w:r w:rsidRPr="00331826">
        <w:rPr>
          <w:sz w:val="28"/>
          <w:szCs w:val="28"/>
          <w:lang w:val="uk-UA"/>
        </w:rPr>
        <w:t>Аналізуючи дані таблиці</w:t>
      </w:r>
      <w:r>
        <w:rPr>
          <w:sz w:val="28"/>
          <w:szCs w:val="28"/>
          <w:lang w:val="uk-UA"/>
        </w:rPr>
        <w:t xml:space="preserve"> 2.1</w:t>
      </w:r>
      <w:r w:rsidRPr="00331826">
        <w:rPr>
          <w:sz w:val="28"/>
          <w:szCs w:val="28"/>
          <w:lang w:val="uk-UA"/>
        </w:rPr>
        <w:t>,</w:t>
      </w:r>
      <w:r>
        <w:rPr>
          <w:sz w:val="28"/>
          <w:szCs w:val="28"/>
          <w:lang w:val="uk-UA"/>
        </w:rPr>
        <w:t xml:space="preserve"> можемо відзначити, що в Україні з кожним роком зменшується чисельність зайнятого населення, що пояснюється скороченням населення нашої держави. Так, відхилення звітного року від базисного становить 3023,8 </w:t>
      </w:r>
      <w:proofErr w:type="spellStart"/>
      <w:r>
        <w:rPr>
          <w:sz w:val="28"/>
          <w:szCs w:val="28"/>
          <w:lang w:val="uk-UA"/>
        </w:rPr>
        <w:t>тис.осіб</w:t>
      </w:r>
      <w:proofErr w:type="spellEnd"/>
      <w:r>
        <w:rPr>
          <w:sz w:val="28"/>
          <w:szCs w:val="28"/>
          <w:lang w:val="uk-UA"/>
        </w:rPr>
        <w:t xml:space="preserve">  (або 15,7%).</w:t>
      </w:r>
    </w:p>
    <w:p w:rsidR="00592BEB" w:rsidRPr="00592BEB" w:rsidRDefault="00592BEB" w:rsidP="00592BEB">
      <w:pPr>
        <w:pStyle w:val="Default"/>
        <w:spacing w:line="360" w:lineRule="auto"/>
        <w:ind w:firstLine="567"/>
        <w:contextualSpacing/>
        <w:jc w:val="both"/>
        <w:rPr>
          <w:sz w:val="28"/>
          <w:szCs w:val="28"/>
          <w:lang w:val="uk-UA"/>
        </w:rPr>
      </w:pPr>
      <w:r>
        <w:rPr>
          <w:sz w:val="28"/>
          <w:szCs w:val="28"/>
          <w:lang w:val="uk-UA"/>
        </w:rPr>
        <w:lastRenderedPageBreak/>
        <w:t>Розглядаючи дані про зайнятість населення в розподілі за місцем проживання</w:t>
      </w:r>
      <w:r w:rsidRPr="00894119">
        <w:rPr>
          <w:sz w:val="28"/>
          <w:szCs w:val="28"/>
          <w:lang w:val="uk-UA"/>
        </w:rPr>
        <w:t>,</w:t>
      </w:r>
      <w:r>
        <w:rPr>
          <w:sz w:val="28"/>
          <w:szCs w:val="28"/>
          <w:lang w:val="uk-UA"/>
        </w:rPr>
        <w:t xml:space="preserve"> варто відзначити, що чисельність міського населення переважає над сільським більш аніж удвічі на протязі всіх досліджуваних років.</w:t>
      </w:r>
    </w:p>
    <w:p w:rsidR="0056439B" w:rsidRPr="0013692E" w:rsidRDefault="0056439B" w:rsidP="0056439B">
      <w:pPr>
        <w:pStyle w:val="Default"/>
        <w:spacing w:line="360" w:lineRule="auto"/>
        <w:ind w:firstLine="567"/>
        <w:contextualSpacing/>
        <w:jc w:val="right"/>
        <w:rPr>
          <w:b/>
          <w:bCs/>
          <w:sz w:val="28"/>
          <w:szCs w:val="28"/>
          <w:lang w:val="uk-UA"/>
        </w:rPr>
      </w:pPr>
      <w:r w:rsidRPr="0013692E">
        <w:rPr>
          <w:b/>
          <w:bCs/>
          <w:sz w:val="28"/>
          <w:szCs w:val="28"/>
          <w:lang w:val="uk-UA"/>
        </w:rPr>
        <w:t>Таблиця</w:t>
      </w:r>
      <w:r w:rsidR="00592BEB">
        <w:rPr>
          <w:b/>
          <w:bCs/>
          <w:sz w:val="28"/>
          <w:szCs w:val="28"/>
          <w:lang w:val="uk-UA"/>
        </w:rPr>
        <w:t xml:space="preserve"> 2</w:t>
      </w:r>
      <w:r w:rsidR="0009348F">
        <w:rPr>
          <w:b/>
          <w:bCs/>
          <w:sz w:val="28"/>
          <w:szCs w:val="28"/>
          <w:lang w:val="uk-UA"/>
        </w:rPr>
        <w:t>.1</w:t>
      </w:r>
    </w:p>
    <w:p w:rsidR="0056439B" w:rsidRDefault="0056439B" w:rsidP="0056439B">
      <w:pPr>
        <w:autoSpaceDE w:val="0"/>
        <w:autoSpaceDN w:val="0"/>
        <w:adjustRightInd w:val="0"/>
        <w:spacing w:after="0" w:line="360" w:lineRule="auto"/>
        <w:contextualSpacing/>
        <w:jc w:val="center"/>
        <w:rPr>
          <w:rFonts w:ascii="Times New Roman" w:hAnsi="Times New Roman" w:cs="Times New Roman"/>
          <w:b/>
          <w:bCs/>
          <w:sz w:val="28"/>
          <w:szCs w:val="28"/>
        </w:rPr>
      </w:pPr>
      <w:r w:rsidRPr="0013692E">
        <w:rPr>
          <w:rFonts w:ascii="Times New Roman" w:hAnsi="Times New Roman" w:cs="Times New Roman"/>
          <w:b/>
          <w:bCs/>
          <w:sz w:val="28"/>
          <w:szCs w:val="28"/>
        </w:rPr>
        <w:t>Зайняте населення за статтю та місцем проживання</w:t>
      </w:r>
    </w:p>
    <w:p w:rsidR="0056439B" w:rsidRPr="0013692E" w:rsidRDefault="0056439B" w:rsidP="0056439B">
      <w:pPr>
        <w:autoSpaceDE w:val="0"/>
        <w:autoSpaceDN w:val="0"/>
        <w:adjustRightInd w:val="0"/>
        <w:spacing w:after="0" w:line="360" w:lineRule="auto"/>
        <w:contextualSpacing/>
        <w:jc w:val="center"/>
        <w:rPr>
          <w:rFonts w:ascii="Times New Roman" w:hAnsi="Times New Roman" w:cs="Times New Roman"/>
          <w:b/>
          <w:bCs/>
          <w:sz w:val="18"/>
          <w:szCs w:val="18"/>
        </w:rPr>
      </w:pPr>
      <w:r w:rsidRPr="0013692E">
        <w:rPr>
          <w:rFonts w:ascii="Times New Roman" w:hAnsi="Times New Roman" w:cs="Times New Roman"/>
          <w:sz w:val="28"/>
          <w:szCs w:val="28"/>
        </w:rPr>
        <w:t>(у віці 15–70 років, тис. осіб)</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1134"/>
        <w:gridCol w:w="1134"/>
        <w:gridCol w:w="1056"/>
        <w:gridCol w:w="1070"/>
        <w:gridCol w:w="1056"/>
        <w:gridCol w:w="1071"/>
        <w:gridCol w:w="814"/>
      </w:tblGrid>
      <w:tr w:rsidR="0056439B" w:rsidTr="00865630">
        <w:trPr>
          <w:trHeight w:val="542"/>
        </w:trPr>
        <w:tc>
          <w:tcPr>
            <w:tcW w:w="2313" w:type="dxa"/>
            <w:vMerge w:val="restart"/>
          </w:tcPr>
          <w:p w:rsidR="0056439B" w:rsidRPr="00E474EF" w:rsidRDefault="0056439B" w:rsidP="00865630">
            <w:pPr>
              <w:pStyle w:val="Default"/>
              <w:contextualSpacing/>
              <w:jc w:val="center"/>
              <w:rPr>
                <w:b/>
                <w:bCs/>
                <w:lang w:val="uk-UA"/>
              </w:rPr>
            </w:pPr>
            <w:r w:rsidRPr="00E474EF">
              <w:rPr>
                <w:b/>
                <w:bCs/>
                <w:lang w:val="uk-UA"/>
              </w:rPr>
              <w:t>Показник</w:t>
            </w:r>
          </w:p>
        </w:tc>
        <w:tc>
          <w:tcPr>
            <w:tcW w:w="1134" w:type="dxa"/>
            <w:vMerge w:val="restart"/>
          </w:tcPr>
          <w:p w:rsidR="0056439B" w:rsidRPr="00E474EF" w:rsidRDefault="0056439B" w:rsidP="00865630">
            <w:pPr>
              <w:pStyle w:val="Default"/>
              <w:contextualSpacing/>
              <w:jc w:val="center"/>
              <w:rPr>
                <w:b/>
                <w:bCs/>
                <w:lang w:val="uk-UA"/>
              </w:rPr>
            </w:pPr>
            <w:r w:rsidRPr="00E474EF">
              <w:rPr>
                <w:b/>
                <w:bCs/>
                <w:lang w:val="uk-UA"/>
              </w:rPr>
              <w:t>2010</w:t>
            </w:r>
          </w:p>
        </w:tc>
        <w:tc>
          <w:tcPr>
            <w:tcW w:w="1134" w:type="dxa"/>
            <w:vMerge w:val="restart"/>
          </w:tcPr>
          <w:p w:rsidR="0056439B" w:rsidRPr="00E474EF" w:rsidRDefault="0056439B" w:rsidP="00865630">
            <w:pPr>
              <w:pStyle w:val="Default"/>
              <w:contextualSpacing/>
              <w:jc w:val="center"/>
              <w:rPr>
                <w:b/>
                <w:bCs/>
                <w:lang w:val="uk-UA"/>
              </w:rPr>
            </w:pPr>
            <w:r w:rsidRPr="00E474EF">
              <w:rPr>
                <w:b/>
                <w:bCs/>
                <w:lang w:val="uk-UA"/>
              </w:rPr>
              <w:t>2014</w:t>
            </w:r>
          </w:p>
        </w:tc>
        <w:tc>
          <w:tcPr>
            <w:tcW w:w="1056" w:type="dxa"/>
            <w:vMerge w:val="restart"/>
          </w:tcPr>
          <w:p w:rsidR="0056439B" w:rsidRPr="00E474EF" w:rsidRDefault="0056439B" w:rsidP="00865630">
            <w:pPr>
              <w:pStyle w:val="Default"/>
              <w:contextualSpacing/>
              <w:jc w:val="center"/>
              <w:rPr>
                <w:b/>
                <w:bCs/>
                <w:lang w:val="uk-UA"/>
              </w:rPr>
            </w:pPr>
            <w:r w:rsidRPr="00E474EF">
              <w:rPr>
                <w:b/>
                <w:bCs/>
                <w:lang w:val="uk-UA"/>
              </w:rPr>
              <w:t>2015</w:t>
            </w:r>
          </w:p>
        </w:tc>
        <w:tc>
          <w:tcPr>
            <w:tcW w:w="1070" w:type="dxa"/>
            <w:vMerge w:val="restart"/>
          </w:tcPr>
          <w:p w:rsidR="0056439B" w:rsidRPr="00E474EF" w:rsidRDefault="0056439B" w:rsidP="00865630">
            <w:pPr>
              <w:pStyle w:val="Default"/>
              <w:contextualSpacing/>
              <w:jc w:val="center"/>
              <w:rPr>
                <w:b/>
                <w:bCs/>
                <w:lang w:val="uk-UA"/>
              </w:rPr>
            </w:pPr>
            <w:r w:rsidRPr="00E474EF">
              <w:rPr>
                <w:b/>
                <w:bCs/>
                <w:lang w:val="uk-UA"/>
              </w:rPr>
              <w:t>2016</w:t>
            </w:r>
          </w:p>
        </w:tc>
        <w:tc>
          <w:tcPr>
            <w:tcW w:w="1056" w:type="dxa"/>
            <w:vMerge w:val="restart"/>
          </w:tcPr>
          <w:p w:rsidR="0056439B" w:rsidRPr="00E474EF" w:rsidRDefault="0056439B" w:rsidP="00865630">
            <w:pPr>
              <w:pStyle w:val="Default"/>
              <w:contextualSpacing/>
              <w:jc w:val="center"/>
              <w:rPr>
                <w:b/>
                <w:bCs/>
                <w:lang w:val="uk-UA"/>
              </w:rPr>
            </w:pPr>
            <w:r w:rsidRPr="00E474EF">
              <w:rPr>
                <w:b/>
                <w:bCs/>
                <w:lang w:val="uk-UA"/>
              </w:rPr>
              <w:t>2017</w:t>
            </w:r>
          </w:p>
        </w:tc>
        <w:tc>
          <w:tcPr>
            <w:tcW w:w="1885" w:type="dxa"/>
            <w:gridSpan w:val="2"/>
          </w:tcPr>
          <w:p w:rsidR="0056439B" w:rsidRPr="00E474EF" w:rsidRDefault="00E652C9" w:rsidP="00865630">
            <w:pPr>
              <w:pStyle w:val="Default"/>
              <w:contextualSpacing/>
              <w:jc w:val="center"/>
              <w:rPr>
                <w:b/>
                <w:bCs/>
                <w:lang w:val="uk-UA"/>
              </w:rPr>
            </w:pPr>
            <w:r>
              <w:rPr>
                <w:b/>
                <w:bCs/>
                <w:lang w:val="uk-UA"/>
              </w:rPr>
              <w:t xml:space="preserve">Відхилення 2017р. до </w:t>
            </w:r>
            <w:r w:rsidR="0056439B">
              <w:rPr>
                <w:b/>
                <w:bCs/>
                <w:lang w:val="uk-UA"/>
              </w:rPr>
              <w:t xml:space="preserve">2010 р. </w:t>
            </w:r>
          </w:p>
        </w:tc>
      </w:tr>
      <w:tr w:rsidR="0056439B" w:rsidTr="00865630">
        <w:trPr>
          <w:trHeight w:val="267"/>
        </w:trPr>
        <w:tc>
          <w:tcPr>
            <w:tcW w:w="2313" w:type="dxa"/>
            <w:vMerge/>
          </w:tcPr>
          <w:p w:rsidR="0056439B" w:rsidRPr="00E474EF" w:rsidRDefault="0056439B" w:rsidP="00865630">
            <w:pPr>
              <w:pStyle w:val="Default"/>
              <w:contextualSpacing/>
              <w:jc w:val="center"/>
              <w:rPr>
                <w:b/>
                <w:bCs/>
                <w:lang w:val="uk-UA"/>
              </w:rPr>
            </w:pPr>
          </w:p>
        </w:tc>
        <w:tc>
          <w:tcPr>
            <w:tcW w:w="1134" w:type="dxa"/>
            <w:vMerge/>
          </w:tcPr>
          <w:p w:rsidR="0056439B" w:rsidRPr="00E474EF" w:rsidRDefault="0056439B" w:rsidP="00865630">
            <w:pPr>
              <w:pStyle w:val="Default"/>
              <w:contextualSpacing/>
              <w:jc w:val="center"/>
              <w:rPr>
                <w:b/>
                <w:bCs/>
                <w:lang w:val="uk-UA"/>
              </w:rPr>
            </w:pPr>
          </w:p>
        </w:tc>
        <w:tc>
          <w:tcPr>
            <w:tcW w:w="1134" w:type="dxa"/>
            <w:vMerge/>
          </w:tcPr>
          <w:p w:rsidR="0056439B" w:rsidRPr="00E474EF" w:rsidRDefault="0056439B" w:rsidP="00865630">
            <w:pPr>
              <w:pStyle w:val="Default"/>
              <w:contextualSpacing/>
              <w:jc w:val="center"/>
              <w:rPr>
                <w:b/>
                <w:bCs/>
                <w:lang w:val="uk-UA"/>
              </w:rPr>
            </w:pPr>
          </w:p>
        </w:tc>
        <w:tc>
          <w:tcPr>
            <w:tcW w:w="1056" w:type="dxa"/>
            <w:vMerge/>
          </w:tcPr>
          <w:p w:rsidR="0056439B" w:rsidRPr="00E474EF" w:rsidRDefault="0056439B" w:rsidP="00865630">
            <w:pPr>
              <w:pStyle w:val="Default"/>
              <w:contextualSpacing/>
              <w:jc w:val="center"/>
              <w:rPr>
                <w:b/>
                <w:bCs/>
                <w:lang w:val="uk-UA"/>
              </w:rPr>
            </w:pPr>
          </w:p>
        </w:tc>
        <w:tc>
          <w:tcPr>
            <w:tcW w:w="1070" w:type="dxa"/>
            <w:vMerge/>
          </w:tcPr>
          <w:p w:rsidR="0056439B" w:rsidRPr="00E474EF" w:rsidRDefault="0056439B" w:rsidP="00865630">
            <w:pPr>
              <w:pStyle w:val="Default"/>
              <w:contextualSpacing/>
              <w:jc w:val="center"/>
              <w:rPr>
                <w:b/>
                <w:bCs/>
                <w:lang w:val="uk-UA"/>
              </w:rPr>
            </w:pPr>
          </w:p>
        </w:tc>
        <w:tc>
          <w:tcPr>
            <w:tcW w:w="1056" w:type="dxa"/>
            <w:vMerge/>
          </w:tcPr>
          <w:p w:rsidR="0056439B" w:rsidRPr="00E474EF" w:rsidRDefault="0056439B" w:rsidP="00865630">
            <w:pPr>
              <w:pStyle w:val="Default"/>
              <w:contextualSpacing/>
              <w:jc w:val="center"/>
              <w:rPr>
                <w:b/>
                <w:bCs/>
                <w:lang w:val="uk-UA"/>
              </w:rPr>
            </w:pPr>
          </w:p>
        </w:tc>
        <w:tc>
          <w:tcPr>
            <w:tcW w:w="1071" w:type="dxa"/>
          </w:tcPr>
          <w:p w:rsidR="0056439B" w:rsidRDefault="0056439B" w:rsidP="00865630">
            <w:pPr>
              <w:pStyle w:val="Default"/>
              <w:contextualSpacing/>
              <w:jc w:val="center"/>
              <w:rPr>
                <w:b/>
                <w:bCs/>
                <w:lang w:val="uk-UA"/>
              </w:rPr>
            </w:pPr>
            <w:r>
              <w:rPr>
                <w:b/>
                <w:bCs/>
                <w:lang w:val="uk-UA"/>
              </w:rPr>
              <w:t xml:space="preserve">+/- </w:t>
            </w:r>
          </w:p>
        </w:tc>
        <w:tc>
          <w:tcPr>
            <w:tcW w:w="814" w:type="dxa"/>
          </w:tcPr>
          <w:p w:rsidR="0056439B" w:rsidRDefault="0056439B" w:rsidP="00865630">
            <w:pPr>
              <w:pStyle w:val="Default"/>
              <w:contextualSpacing/>
              <w:jc w:val="center"/>
              <w:rPr>
                <w:b/>
                <w:bCs/>
                <w:lang w:val="uk-UA"/>
              </w:rPr>
            </w:pPr>
            <w:r>
              <w:rPr>
                <w:b/>
                <w:bCs/>
                <w:lang w:val="uk-UA"/>
              </w:rPr>
              <w:t>%</w:t>
            </w:r>
          </w:p>
        </w:tc>
      </w:tr>
      <w:tr w:rsidR="0056439B" w:rsidTr="00865630">
        <w:trPr>
          <w:trHeight w:val="374"/>
        </w:trPr>
        <w:tc>
          <w:tcPr>
            <w:tcW w:w="2313" w:type="dxa"/>
          </w:tcPr>
          <w:p w:rsidR="0056439B" w:rsidRPr="00E474EF" w:rsidRDefault="0056439B" w:rsidP="00865630">
            <w:pPr>
              <w:pStyle w:val="Default"/>
              <w:contextualSpacing/>
              <w:rPr>
                <w:b/>
                <w:bCs/>
                <w:lang w:val="uk-UA"/>
              </w:rPr>
            </w:pPr>
            <w:r w:rsidRPr="00E474EF">
              <w:rPr>
                <w:b/>
                <w:bCs/>
                <w:lang w:val="uk-UA"/>
              </w:rPr>
              <w:t>Усе населення</w:t>
            </w:r>
          </w:p>
        </w:tc>
        <w:tc>
          <w:tcPr>
            <w:tcW w:w="1134" w:type="dxa"/>
          </w:tcPr>
          <w:p w:rsidR="0056439B" w:rsidRPr="00E474EF" w:rsidRDefault="0056439B" w:rsidP="00865630">
            <w:pPr>
              <w:pStyle w:val="Default"/>
              <w:contextualSpacing/>
              <w:jc w:val="center"/>
              <w:rPr>
                <w:b/>
                <w:bCs/>
                <w:lang w:val="uk-UA"/>
              </w:rPr>
            </w:pPr>
            <w:r w:rsidRPr="00E474EF">
              <w:rPr>
                <w:b/>
                <w:bCs/>
                <w:lang w:val="uk-UA"/>
              </w:rPr>
              <w:t>19</w:t>
            </w:r>
            <w:r>
              <w:rPr>
                <w:b/>
                <w:bCs/>
                <w:lang w:val="uk-UA"/>
              </w:rPr>
              <w:t xml:space="preserve"> </w:t>
            </w:r>
            <w:r w:rsidRPr="00E474EF">
              <w:rPr>
                <w:b/>
                <w:bCs/>
                <w:lang w:val="uk-UA"/>
              </w:rPr>
              <w:t>180,2</w:t>
            </w:r>
          </w:p>
        </w:tc>
        <w:tc>
          <w:tcPr>
            <w:tcW w:w="1134" w:type="dxa"/>
          </w:tcPr>
          <w:p w:rsidR="0056439B" w:rsidRPr="00E474EF" w:rsidRDefault="0056439B" w:rsidP="00865630">
            <w:pPr>
              <w:pStyle w:val="Default"/>
              <w:contextualSpacing/>
              <w:jc w:val="center"/>
              <w:rPr>
                <w:b/>
                <w:bCs/>
                <w:lang w:val="uk-UA"/>
              </w:rPr>
            </w:pPr>
            <w:r>
              <w:rPr>
                <w:b/>
                <w:bCs/>
                <w:lang w:val="uk-UA"/>
              </w:rPr>
              <w:t>18 073,3</w:t>
            </w:r>
          </w:p>
        </w:tc>
        <w:tc>
          <w:tcPr>
            <w:tcW w:w="1056" w:type="dxa"/>
          </w:tcPr>
          <w:p w:rsidR="0056439B" w:rsidRPr="00E474EF" w:rsidRDefault="0056439B" w:rsidP="00865630">
            <w:pPr>
              <w:pStyle w:val="Default"/>
              <w:contextualSpacing/>
              <w:jc w:val="center"/>
              <w:rPr>
                <w:b/>
                <w:bCs/>
                <w:lang w:val="uk-UA"/>
              </w:rPr>
            </w:pPr>
            <w:r>
              <w:rPr>
                <w:b/>
                <w:bCs/>
                <w:lang w:val="uk-UA"/>
              </w:rPr>
              <w:t>16 443,2</w:t>
            </w:r>
          </w:p>
        </w:tc>
        <w:tc>
          <w:tcPr>
            <w:tcW w:w="1070" w:type="dxa"/>
          </w:tcPr>
          <w:p w:rsidR="0056439B" w:rsidRPr="00B37EBC" w:rsidRDefault="0056439B" w:rsidP="00865630">
            <w:pPr>
              <w:pStyle w:val="Default"/>
              <w:contextualSpacing/>
              <w:jc w:val="center"/>
              <w:rPr>
                <w:b/>
                <w:bCs/>
                <w:lang w:val="uk-UA"/>
              </w:rPr>
            </w:pPr>
            <w:r>
              <w:rPr>
                <w:b/>
                <w:bCs/>
                <w:lang w:val="uk-UA"/>
              </w:rPr>
              <w:t>16 276,9</w:t>
            </w:r>
          </w:p>
        </w:tc>
        <w:tc>
          <w:tcPr>
            <w:tcW w:w="1056" w:type="dxa"/>
          </w:tcPr>
          <w:p w:rsidR="0056439B" w:rsidRPr="00B37EBC" w:rsidRDefault="0056439B" w:rsidP="00865630">
            <w:pPr>
              <w:pStyle w:val="Default"/>
              <w:contextualSpacing/>
              <w:jc w:val="center"/>
              <w:rPr>
                <w:b/>
                <w:bCs/>
                <w:lang w:val="uk-UA"/>
              </w:rPr>
            </w:pPr>
            <w:r>
              <w:rPr>
                <w:b/>
                <w:bCs/>
                <w:lang w:val="uk-UA"/>
              </w:rPr>
              <w:t>16 156,4</w:t>
            </w:r>
          </w:p>
        </w:tc>
        <w:tc>
          <w:tcPr>
            <w:tcW w:w="1071" w:type="dxa"/>
          </w:tcPr>
          <w:p w:rsidR="0056439B" w:rsidRDefault="0056439B" w:rsidP="00865630">
            <w:pPr>
              <w:pStyle w:val="Default"/>
              <w:contextualSpacing/>
              <w:jc w:val="center"/>
              <w:rPr>
                <w:b/>
                <w:bCs/>
                <w:lang w:val="uk-UA"/>
              </w:rPr>
            </w:pPr>
            <w:r>
              <w:rPr>
                <w:b/>
                <w:bCs/>
                <w:lang w:val="uk-UA"/>
              </w:rPr>
              <w:t>-3023,8</w:t>
            </w:r>
          </w:p>
        </w:tc>
        <w:tc>
          <w:tcPr>
            <w:tcW w:w="814" w:type="dxa"/>
          </w:tcPr>
          <w:p w:rsidR="0056439B" w:rsidRDefault="0056439B" w:rsidP="00865630">
            <w:pPr>
              <w:pStyle w:val="Default"/>
              <w:contextualSpacing/>
              <w:jc w:val="center"/>
              <w:rPr>
                <w:b/>
                <w:bCs/>
                <w:lang w:val="uk-UA"/>
              </w:rPr>
            </w:pPr>
            <w:r>
              <w:rPr>
                <w:b/>
                <w:bCs/>
                <w:lang w:val="uk-UA"/>
              </w:rPr>
              <w:t>-15,7</w:t>
            </w:r>
          </w:p>
        </w:tc>
      </w:tr>
      <w:tr w:rsidR="0056439B" w:rsidTr="00865630">
        <w:trPr>
          <w:trHeight w:val="355"/>
        </w:trPr>
        <w:tc>
          <w:tcPr>
            <w:tcW w:w="2313" w:type="dxa"/>
          </w:tcPr>
          <w:p w:rsidR="0056439B" w:rsidRPr="00B37EBC" w:rsidRDefault="0056439B" w:rsidP="00865630">
            <w:pPr>
              <w:pStyle w:val="Default"/>
              <w:contextualSpacing/>
              <w:rPr>
                <w:bCs/>
                <w:lang w:val="uk-UA"/>
              </w:rPr>
            </w:pPr>
            <w:r w:rsidRPr="00B37EBC">
              <w:rPr>
                <w:bCs/>
                <w:lang w:val="uk-UA"/>
              </w:rPr>
              <w:t>з нього</w:t>
            </w:r>
          </w:p>
          <w:p w:rsidR="0056439B" w:rsidRPr="00B37EBC" w:rsidRDefault="0056439B" w:rsidP="00865630">
            <w:pPr>
              <w:pStyle w:val="Default"/>
              <w:contextualSpacing/>
              <w:rPr>
                <w:bCs/>
                <w:lang w:val="uk-UA"/>
              </w:rPr>
            </w:pPr>
            <w:r w:rsidRPr="00B37EBC">
              <w:rPr>
                <w:bCs/>
                <w:lang w:val="uk-UA"/>
              </w:rPr>
              <w:t>працездатного віку</w:t>
            </w:r>
          </w:p>
        </w:tc>
        <w:tc>
          <w:tcPr>
            <w:tcW w:w="1134" w:type="dxa"/>
          </w:tcPr>
          <w:p w:rsidR="0056439B" w:rsidRPr="00B37EBC" w:rsidRDefault="0056439B" w:rsidP="00865630">
            <w:pPr>
              <w:pStyle w:val="Default"/>
              <w:contextualSpacing/>
              <w:jc w:val="center"/>
              <w:rPr>
                <w:bCs/>
                <w:lang w:val="uk-UA"/>
              </w:rPr>
            </w:pPr>
            <w:r w:rsidRPr="00B37EBC">
              <w:rPr>
                <w:bCs/>
                <w:lang w:val="uk-UA"/>
              </w:rPr>
              <w:t>17 451,5</w:t>
            </w:r>
          </w:p>
        </w:tc>
        <w:tc>
          <w:tcPr>
            <w:tcW w:w="1134" w:type="dxa"/>
          </w:tcPr>
          <w:p w:rsidR="0056439B" w:rsidRPr="00B37EBC" w:rsidRDefault="0056439B" w:rsidP="00865630">
            <w:pPr>
              <w:pStyle w:val="Default"/>
              <w:contextualSpacing/>
              <w:jc w:val="center"/>
              <w:rPr>
                <w:bCs/>
                <w:lang w:val="uk-UA"/>
              </w:rPr>
            </w:pPr>
            <w:r w:rsidRPr="00B37EBC">
              <w:rPr>
                <w:bCs/>
                <w:lang w:val="uk-UA"/>
              </w:rPr>
              <w:t>17 188,1</w:t>
            </w:r>
          </w:p>
        </w:tc>
        <w:tc>
          <w:tcPr>
            <w:tcW w:w="1056" w:type="dxa"/>
          </w:tcPr>
          <w:p w:rsidR="0056439B" w:rsidRPr="00B37EBC" w:rsidRDefault="0056439B" w:rsidP="00865630">
            <w:pPr>
              <w:pStyle w:val="Default"/>
              <w:contextualSpacing/>
              <w:jc w:val="center"/>
              <w:rPr>
                <w:bCs/>
                <w:lang w:val="uk-UA"/>
              </w:rPr>
            </w:pPr>
            <w:r w:rsidRPr="00B37EBC">
              <w:rPr>
                <w:bCs/>
                <w:lang w:val="uk-UA"/>
              </w:rPr>
              <w:t>15 742,0</w:t>
            </w:r>
          </w:p>
        </w:tc>
        <w:tc>
          <w:tcPr>
            <w:tcW w:w="1070" w:type="dxa"/>
          </w:tcPr>
          <w:p w:rsidR="0056439B" w:rsidRPr="00B37EBC" w:rsidRDefault="0056439B" w:rsidP="00865630">
            <w:pPr>
              <w:pStyle w:val="Default"/>
              <w:contextualSpacing/>
              <w:jc w:val="center"/>
              <w:rPr>
                <w:bCs/>
                <w:lang w:val="uk-UA"/>
              </w:rPr>
            </w:pPr>
            <w:r w:rsidRPr="00B37EBC">
              <w:rPr>
                <w:bCs/>
                <w:lang w:val="uk-UA"/>
              </w:rPr>
              <w:t>15 626,1</w:t>
            </w:r>
          </w:p>
        </w:tc>
        <w:tc>
          <w:tcPr>
            <w:tcW w:w="1056" w:type="dxa"/>
          </w:tcPr>
          <w:p w:rsidR="0056439B" w:rsidRPr="00B37EBC" w:rsidRDefault="0056439B" w:rsidP="00865630">
            <w:pPr>
              <w:pStyle w:val="Default"/>
              <w:contextualSpacing/>
              <w:jc w:val="center"/>
              <w:rPr>
                <w:bCs/>
                <w:lang w:val="uk-UA"/>
              </w:rPr>
            </w:pPr>
            <w:r w:rsidRPr="00B37EBC">
              <w:rPr>
                <w:bCs/>
                <w:lang w:val="uk-UA"/>
              </w:rPr>
              <w:t>15 495,9</w:t>
            </w:r>
          </w:p>
        </w:tc>
        <w:tc>
          <w:tcPr>
            <w:tcW w:w="1071" w:type="dxa"/>
          </w:tcPr>
          <w:p w:rsidR="0056439B" w:rsidRPr="00B37EBC" w:rsidRDefault="0056439B" w:rsidP="00865630">
            <w:pPr>
              <w:pStyle w:val="Default"/>
              <w:contextualSpacing/>
              <w:jc w:val="center"/>
              <w:rPr>
                <w:bCs/>
                <w:lang w:val="uk-UA"/>
              </w:rPr>
            </w:pPr>
            <w:r>
              <w:rPr>
                <w:bCs/>
                <w:lang w:val="uk-UA"/>
              </w:rPr>
              <w:t>-1955,6</w:t>
            </w:r>
          </w:p>
        </w:tc>
        <w:tc>
          <w:tcPr>
            <w:tcW w:w="814" w:type="dxa"/>
          </w:tcPr>
          <w:p w:rsidR="0056439B" w:rsidRPr="00B37EBC" w:rsidRDefault="0056439B" w:rsidP="00865630">
            <w:pPr>
              <w:pStyle w:val="Default"/>
              <w:contextualSpacing/>
              <w:jc w:val="center"/>
              <w:rPr>
                <w:bCs/>
                <w:lang w:val="uk-UA"/>
              </w:rPr>
            </w:pPr>
            <w:r>
              <w:rPr>
                <w:bCs/>
                <w:lang w:val="uk-UA"/>
              </w:rPr>
              <w:t>-11,2</w:t>
            </w:r>
          </w:p>
        </w:tc>
      </w:tr>
      <w:tr w:rsidR="0056439B" w:rsidTr="00865630">
        <w:trPr>
          <w:trHeight w:val="374"/>
        </w:trPr>
        <w:tc>
          <w:tcPr>
            <w:tcW w:w="2313" w:type="dxa"/>
          </w:tcPr>
          <w:p w:rsidR="0056439B" w:rsidRPr="00E474EF" w:rsidRDefault="0056439B" w:rsidP="00865630">
            <w:pPr>
              <w:pStyle w:val="Default"/>
              <w:spacing w:line="360" w:lineRule="auto"/>
              <w:contextualSpacing/>
              <w:rPr>
                <w:b/>
                <w:bCs/>
                <w:lang w:val="uk-UA"/>
              </w:rPr>
            </w:pPr>
            <w:r>
              <w:rPr>
                <w:b/>
                <w:bCs/>
                <w:lang w:val="uk-UA"/>
              </w:rPr>
              <w:t>Жінки</w:t>
            </w:r>
          </w:p>
        </w:tc>
        <w:tc>
          <w:tcPr>
            <w:tcW w:w="1134" w:type="dxa"/>
          </w:tcPr>
          <w:p w:rsidR="0056439B" w:rsidRPr="00E474EF" w:rsidRDefault="0056439B" w:rsidP="00865630">
            <w:pPr>
              <w:pStyle w:val="Default"/>
              <w:spacing w:line="360" w:lineRule="auto"/>
              <w:contextualSpacing/>
              <w:jc w:val="center"/>
              <w:rPr>
                <w:b/>
                <w:bCs/>
                <w:lang w:val="uk-UA"/>
              </w:rPr>
            </w:pPr>
            <w:r w:rsidRPr="00E474EF">
              <w:rPr>
                <w:b/>
                <w:bCs/>
                <w:lang w:val="uk-UA"/>
              </w:rPr>
              <w:t>9</w:t>
            </w:r>
            <w:r>
              <w:rPr>
                <w:b/>
                <w:bCs/>
                <w:lang w:val="uk-UA"/>
              </w:rPr>
              <w:t xml:space="preserve"> </w:t>
            </w:r>
            <w:r w:rsidRPr="00E474EF">
              <w:rPr>
                <w:b/>
                <w:bCs/>
                <w:lang w:val="uk-UA"/>
              </w:rPr>
              <w:t>442,0</w:t>
            </w:r>
          </w:p>
        </w:tc>
        <w:tc>
          <w:tcPr>
            <w:tcW w:w="1134" w:type="dxa"/>
          </w:tcPr>
          <w:p w:rsidR="0056439B" w:rsidRPr="00E474EF" w:rsidRDefault="0056439B" w:rsidP="00865630">
            <w:pPr>
              <w:pStyle w:val="Default"/>
              <w:spacing w:line="360" w:lineRule="auto"/>
              <w:contextualSpacing/>
              <w:jc w:val="center"/>
              <w:rPr>
                <w:b/>
                <w:bCs/>
                <w:lang w:val="uk-UA"/>
              </w:rPr>
            </w:pPr>
            <w:r>
              <w:rPr>
                <w:b/>
                <w:bCs/>
                <w:lang w:val="uk-UA"/>
              </w:rPr>
              <w:t>8 718,9</w:t>
            </w:r>
          </w:p>
        </w:tc>
        <w:tc>
          <w:tcPr>
            <w:tcW w:w="1056" w:type="dxa"/>
          </w:tcPr>
          <w:p w:rsidR="0056439B" w:rsidRPr="00E474EF" w:rsidRDefault="0056439B" w:rsidP="00865630">
            <w:pPr>
              <w:pStyle w:val="Default"/>
              <w:spacing w:line="360" w:lineRule="auto"/>
              <w:contextualSpacing/>
              <w:jc w:val="center"/>
              <w:rPr>
                <w:b/>
                <w:bCs/>
                <w:lang w:val="uk-UA"/>
              </w:rPr>
            </w:pPr>
            <w:r>
              <w:rPr>
                <w:b/>
                <w:bCs/>
                <w:lang w:val="uk-UA"/>
              </w:rPr>
              <w:t>7 872,4</w:t>
            </w:r>
          </w:p>
        </w:tc>
        <w:tc>
          <w:tcPr>
            <w:tcW w:w="1070" w:type="dxa"/>
          </w:tcPr>
          <w:p w:rsidR="0056439B" w:rsidRPr="00B37EBC" w:rsidRDefault="0056439B" w:rsidP="00865630">
            <w:pPr>
              <w:pStyle w:val="Default"/>
              <w:spacing w:line="360" w:lineRule="auto"/>
              <w:contextualSpacing/>
              <w:jc w:val="center"/>
              <w:rPr>
                <w:b/>
                <w:bCs/>
                <w:lang w:val="uk-UA"/>
              </w:rPr>
            </w:pPr>
            <w:r>
              <w:rPr>
                <w:b/>
                <w:bCs/>
                <w:lang w:val="uk-UA"/>
              </w:rPr>
              <w:t>7 827,4</w:t>
            </w:r>
          </w:p>
        </w:tc>
        <w:tc>
          <w:tcPr>
            <w:tcW w:w="1056" w:type="dxa"/>
          </w:tcPr>
          <w:p w:rsidR="0056439B" w:rsidRPr="00B37EBC" w:rsidRDefault="0056439B" w:rsidP="00865630">
            <w:pPr>
              <w:pStyle w:val="Default"/>
              <w:spacing w:line="360" w:lineRule="auto"/>
              <w:contextualSpacing/>
              <w:jc w:val="center"/>
              <w:rPr>
                <w:b/>
                <w:bCs/>
                <w:lang w:val="uk-UA"/>
              </w:rPr>
            </w:pPr>
            <w:r>
              <w:rPr>
                <w:b/>
                <w:bCs/>
                <w:lang w:val="uk-UA"/>
              </w:rPr>
              <w:t>7 771,2</w:t>
            </w:r>
          </w:p>
        </w:tc>
        <w:tc>
          <w:tcPr>
            <w:tcW w:w="1071" w:type="dxa"/>
          </w:tcPr>
          <w:p w:rsidR="0056439B" w:rsidRDefault="0056439B" w:rsidP="00865630">
            <w:pPr>
              <w:pStyle w:val="Default"/>
              <w:spacing w:line="360" w:lineRule="auto"/>
              <w:contextualSpacing/>
              <w:jc w:val="center"/>
              <w:rPr>
                <w:b/>
                <w:bCs/>
                <w:lang w:val="uk-UA"/>
              </w:rPr>
            </w:pPr>
            <w:r>
              <w:rPr>
                <w:b/>
                <w:bCs/>
                <w:lang w:val="uk-UA"/>
              </w:rPr>
              <w:t>-1670,8</w:t>
            </w:r>
          </w:p>
        </w:tc>
        <w:tc>
          <w:tcPr>
            <w:tcW w:w="814" w:type="dxa"/>
          </w:tcPr>
          <w:p w:rsidR="0056439B" w:rsidRDefault="0056439B" w:rsidP="00865630">
            <w:pPr>
              <w:pStyle w:val="Default"/>
              <w:spacing w:line="360" w:lineRule="auto"/>
              <w:contextualSpacing/>
              <w:jc w:val="center"/>
              <w:rPr>
                <w:b/>
                <w:bCs/>
                <w:lang w:val="uk-UA"/>
              </w:rPr>
            </w:pPr>
            <w:r>
              <w:rPr>
                <w:b/>
                <w:bCs/>
                <w:lang w:val="uk-UA"/>
              </w:rPr>
              <w:t>-17,7</w:t>
            </w:r>
          </w:p>
        </w:tc>
      </w:tr>
      <w:tr w:rsidR="0056439B" w:rsidTr="00865630">
        <w:trPr>
          <w:trHeight w:val="448"/>
        </w:trPr>
        <w:tc>
          <w:tcPr>
            <w:tcW w:w="2313" w:type="dxa"/>
          </w:tcPr>
          <w:p w:rsidR="0056439B" w:rsidRPr="00B37EBC" w:rsidRDefault="0056439B" w:rsidP="00865630">
            <w:pPr>
              <w:pStyle w:val="Default"/>
              <w:contextualSpacing/>
              <w:rPr>
                <w:bCs/>
                <w:lang w:val="uk-UA"/>
              </w:rPr>
            </w:pPr>
            <w:r w:rsidRPr="00B37EBC">
              <w:rPr>
                <w:bCs/>
                <w:lang w:val="uk-UA"/>
              </w:rPr>
              <w:t>з нього</w:t>
            </w:r>
          </w:p>
          <w:p w:rsidR="0056439B" w:rsidRPr="00B37EBC" w:rsidRDefault="0056439B" w:rsidP="00865630">
            <w:pPr>
              <w:pStyle w:val="Default"/>
              <w:spacing w:line="360" w:lineRule="auto"/>
              <w:contextualSpacing/>
              <w:rPr>
                <w:bCs/>
              </w:rPr>
            </w:pPr>
            <w:r w:rsidRPr="00B37EBC">
              <w:rPr>
                <w:bCs/>
                <w:lang w:val="uk-UA"/>
              </w:rPr>
              <w:t>працездатного віку</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8 194,9</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8 169,4</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7 489,0</w:t>
            </w:r>
          </w:p>
        </w:tc>
        <w:tc>
          <w:tcPr>
            <w:tcW w:w="1070" w:type="dxa"/>
          </w:tcPr>
          <w:p w:rsidR="0056439B" w:rsidRPr="00B37EBC" w:rsidRDefault="0056439B" w:rsidP="00865630">
            <w:pPr>
              <w:pStyle w:val="Default"/>
              <w:spacing w:line="360" w:lineRule="auto"/>
              <w:contextualSpacing/>
              <w:jc w:val="center"/>
              <w:rPr>
                <w:bCs/>
                <w:lang w:val="uk-UA"/>
              </w:rPr>
            </w:pPr>
            <w:r w:rsidRPr="00B37EBC">
              <w:rPr>
                <w:bCs/>
                <w:lang w:val="uk-UA"/>
              </w:rPr>
              <w:t>7 490,9</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7 424,7</w:t>
            </w:r>
          </w:p>
        </w:tc>
        <w:tc>
          <w:tcPr>
            <w:tcW w:w="1071" w:type="dxa"/>
          </w:tcPr>
          <w:p w:rsidR="0056439B" w:rsidRPr="00B37EBC" w:rsidRDefault="0056439B" w:rsidP="00865630">
            <w:pPr>
              <w:pStyle w:val="Default"/>
              <w:spacing w:line="360" w:lineRule="auto"/>
              <w:contextualSpacing/>
              <w:jc w:val="center"/>
              <w:rPr>
                <w:bCs/>
                <w:lang w:val="uk-UA"/>
              </w:rPr>
            </w:pPr>
            <w:r>
              <w:rPr>
                <w:bCs/>
                <w:lang w:val="uk-UA"/>
              </w:rPr>
              <w:t>-770,2</w:t>
            </w:r>
          </w:p>
        </w:tc>
        <w:tc>
          <w:tcPr>
            <w:tcW w:w="814" w:type="dxa"/>
          </w:tcPr>
          <w:p w:rsidR="0056439B" w:rsidRPr="00B37EBC" w:rsidRDefault="0056439B" w:rsidP="00865630">
            <w:pPr>
              <w:pStyle w:val="Default"/>
              <w:spacing w:line="360" w:lineRule="auto"/>
              <w:contextualSpacing/>
              <w:jc w:val="center"/>
              <w:rPr>
                <w:bCs/>
                <w:lang w:val="uk-UA"/>
              </w:rPr>
            </w:pPr>
            <w:r>
              <w:rPr>
                <w:bCs/>
                <w:lang w:val="uk-UA"/>
              </w:rPr>
              <w:t>-9,4</w:t>
            </w:r>
          </w:p>
        </w:tc>
      </w:tr>
      <w:tr w:rsidR="0056439B" w:rsidTr="00865630">
        <w:trPr>
          <w:trHeight w:val="336"/>
        </w:trPr>
        <w:tc>
          <w:tcPr>
            <w:tcW w:w="2313" w:type="dxa"/>
          </w:tcPr>
          <w:p w:rsidR="0056439B" w:rsidRPr="00E474EF" w:rsidRDefault="0056439B" w:rsidP="00865630">
            <w:pPr>
              <w:pStyle w:val="Default"/>
              <w:spacing w:line="360" w:lineRule="auto"/>
              <w:contextualSpacing/>
              <w:rPr>
                <w:b/>
                <w:bCs/>
                <w:lang w:val="uk-UA"/>
              </w:rPr>
            </w:pPr>
            <w:r>
              <w:rPr>
                <w:b/>
                <w:bCs/>
                <w:lang w:val="uk-UA"/>
              </w:rPr>
              <w:t>Чоловіки</w:t>
            </w:r>
          </w:p>
        </w:tc>
        <w:tc>
          <w:tcPr>
            <w:tcW w:w="1134" w:type="dxa"/>
          </w:tcPr>
          <w:p w:rsidR="0056439B" w:rsidRPr="00E474EF" w:rsidRDefault="0056439B" w:rsidP="00865630">
            <w:pPr>
              <w:pStyle w:val="Default"/>
              <w:spacing w:line="360" w:lineRule="auto"/>
              <w:contextualSpacing/>
              <w:jc w:val="center"/>
              <w:rPr>
                <w:b/>
                <w:bCs/>
                <w:lang w:val="uk-UA"/>
              </w:rPr>
            </w:pPr>
            <w:r w:rsidRPr="00E474EF">
              <w:rPr>
                <w:b/>
                <w:bCs/>
                <w:lang w:val="uk-UA"/>
              </w:rPr>
              <w:t>9</w:t>
            </w:r>
            <w:r>
              <w:rPr>
                <w:b/>
                <w:bCs/>
                <w:lang w:val="uk-UA"/>
              </w:rPr>
              <w:t xml:space="preserve"> </w:t>
            </w:r>
            <w:r w:rsidRPr="00E474EF">
              <w:rPr>
                <w:b/>
                <w:bCs/>
                <w:lang w:val="uk-UA"/>
              </w:rPr>
              <w:t>738,2</w:t>
            </w:r>
          </w:p>
        </w:tc>
        <w:tc>
          <w:tcPr>
            <w:tcW w:w="1134" w:type="dxa"/>
          </w:tcPr>
          <w:p w:rsidR="0056439B" w:rsidRPr="00E474EF" w:rsidRDefault="0056439B" w:rsidP="00865630">
            <w:pPr>
              <w:pStyle w:val="Default"/>
              <w:spacing w:line="360" w:lineRule="auto"/>
              <w:contextualSpacing/>
              <w:jc w:val="center"/>
              <w:rPr>
                <w:b/>
                <w:bCs/>
                <w:lang w:val="uk-UA"/>
              </w:rPr>
            </w:pPr>
            <w:r>
              <w:rPr>
                <w:b/>
                <w:bCs/>
                <w:lang w:val="uk-UA"/>
              </w:rPr>
              <w:t>9 354,4</w:t>
            </w:r>
          </w:p>
        </w:tc>
        <w:tc>
          <w:tcPr>
            <w:tcW w:w="1056" w:type="dxa"/>
          </w:tcPr>
          <w:p w:rsidR="0056439B" w:rsidRPr="00E474EF" w:rsidRDefault="0056439B" w:rsidP="00865630">
            <w:pPr>
              <w:pStyle w:val="Default"/>
              <w:spacing w:line="360" w:lineRule="auto"/>
              <w:contextualSpacing/>
              <w:jc w:val="center"/>
              <w:rPr>
                <w:b/>
                <w:bCs/>
                <w:lang w:val="uk-UA"/>
              </w:rPr>
            </w:pPr>
            <w:r>
              <w:rPr>
                <w:b/>
                <w:bCs/>
                <w:lang w:val="uk-UA"/>
              </w:rPr>
              <w:t>8 570,8</w:t>
            </w:r>
          </w:p>
        </w:tc>
        <w:tc>
          <w:tcPr>
            <w:tcW w:w="1070" w:type="dxa"/>
          </w:tcPr>
          <w:p w:rsidR="0056439B" w:rsidRPr="00E474EF" w:rsidRDefault="0056439B" w:rsidP="00865630">
            <w:pPr>
              <w:pStyle w:val="Default"/>
              <w:spacing w:line="360" w:lineRule="auto"/>
              <w:contextualSpacing/>
              <w:jc w:val="center"/>
              <w:rPr>
                <w:b/>
                <w:bCs/>
                <w:lang w:val="uk-UA"/>
              </w:rPr>
            </w:pPr>
            <w:r>
              <w:rPr>
                <w:b/>
                <w:bCs/>
                <w:lang w:val="uk-UA"/>
              </w:rPr>
              <w:t>8 449,5</w:t>
            </w:r>
          </w:p>
        </w:tc>
        <w:tc>
          <w:tcPr>
            <w:tcW w:w="1056" w:type="dxa"/>
          </w:tcPr>
          <w:p w:rsidR="0056439B" w:rsidRPr="00B37EBC" w:rsidRDefault="0056439B" w:rsidP="00865630">
            <w:pPr>
              <w:pStyle w:val="Default"/>
              <w:spacing w:line="360" w:lineRule="auto"/>
              <w:contextualSpacing/>
              <w:jc w:val="center"/>
              <w:rPr>
                <w:b/>
                <w:bCs/>
                <w:lang w:val="uk-UA"/>
              </w:rPr>
            </w:pPr>
            <w:r>
              <w:rPr>
                <w:b/>
                <w:bCs/>
                <w:lang w:val="uk-UA"/>
              </w:rPr>
              <w:t>8 385,2</w:t>
            </w:r>
          </w:p>
        </w:tc>
        <w:tc>
          <w:tcPr>
            <w:tcW w:w="1071" w:type="dxa"/>
          </w:tcPr>
          <w:p w:rsidR="0056439B" w:rsidRDefault="0056439B" w:rsidP="00865630">
            <w:pPr>
              <w:pStyle w:val="Default"/>
              <w:spacing w:line="360" w:lineRule="auto"/>
              <w:contextualSpacing/>
              <w:jc w:val="center"/>
              <w:rPr>
                <w:b/>
                <w:bCs/>
                <w:lang w:val="uk-UA"/>
              </w:rPr>
            </w:pPr>
            <w:r>
              <w:rPr>
                <w:b/>
                <w:bCs/>
                <w:lang w:val="uk-UA"/>
              </w:rPr>
              <w:t>-1353</w:t>
            </w:r>
          </w:p>
        </w:tc>
        <w:tc>
          <w:tcPr>
            <w:tcW w:w="814" w:type="dxa"/>
          </w:tcPr>
          <w:p w:rsidR="0056439B" w:rsidRDefault="0056439B" w:rsidP="00865630">
            <w:pPr>
              <w:pStyle w:val="Default"/>
              <w:spacing w:line="360" w:lineRule="auto"/>
              <w:contextualSpacing/>
              <w:jc w:val="center"/>
              <w:rPr>
                <w:b/>
                <w:bCs/>
                <w:lang w:val="uk-UA"/>
              </w:rPr>
            </w:pPr>
            <w:r>
              <w:rPr>
                <w:b/>
                <w:bCs/>
                <w:lang w:val="uk-UA"/>
              </w:rPr>
              <w:t>-13,9</w:t>
            </w:r>
          </w:p>
        </w:tc>
      </w:tr>
      <w:tr w:rsidR="0056439B" w:rsidTr="00865630">
        <w:trPr>
          <w:trHeight w:val="281"/>
        </w:trPr>
        <w:tc>
          <w:tcPr>
            <w:tcW w:w="2313" w:type="dxa"/>
          </w:tcPr>
          <w:p w:rsidR="0056439B" w:rsidRPr="00B37EBC" w:rsidRDefault="0056439B" w:rsidP="00865630">
            <w:pPr>
              <w:pStyle w:val="Default"/>
              <w:contextualSpacing/>
              <w:rPr>
                <w:bCs/>
                <w:lang w:val="uk-UA"/>
              </w:rPr>
            </w:pPr>
            <w:r w:rsidRPr="00B37EBC">
              <w:rPr>
                <w:bCs/>
                <w:lang w:val="uk-UA"/>
              </w:rPr>
              <w:t>з нього</w:t>
            </w:r>
          </w:p>
          <w:p w:rsidR="0056439B" w:rsidRPr="00B37EBC" w:rsidRDefault="0056439B" w:rsidP="00865630">
            <w:pPr>
              <w:pStyle w:val="Default"/>
              <w:spacing w:line="360" w:lineRule="auto"/>
              <w:contextualSpacing/>
              <w:rPr>
                <w:bCs/>
              </w:rPr>
            </w:pPr>
            <w:r w:rsidRPr="00B37EBC">
              <w:rPr>
                <w:bCs/>
                <w:lang w:val="uk-UA"/>
              </w:rPr>
              <w:t>працездатного віку</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9 256,6</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9 018,7</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8 253,0</w:t>
            </w:r>
          </w:p>
        </w:tc>
        <w:tc>
          <w:tcPr>
            <w:tcW w:w="1070" w:type="dxa"/>
          </w:tcPr>
          <w:p w:rsidR="0056439B" w:rsidRPr="00B37EBC" w:rsidRDefault="0056439B" w:rsidP="00865630">
            <w:pPr>
              <w:pStyle w:val="Default"/>
              <w:spacing w:line="360" w:lineRule="auto"/>
              <w:contextualSpacing/>
              <w:jc w:val="center"/>
              <w:rPr>
                <w:bCs/>
                <w:lang w:val="uk-UA"/>
              </w:rPr>
            </w:pPr>
            <w:r w:rsidRPr="00B37EBC">
              <w:rPr>
                <w:bCs/>
                <w:lang w:val="uk-UA"/>
              </w:rPr>
              <w:t>8 135,2</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8 071,2</w:t>
            </w:r>
          </w:p>
        </w:tc>
        <w:tc>
          <w:tcPr>
            <w:tcW w:w="1071" w:type="dxa"/>
          </w:tcPr>
          <w:p w:rsidR="0056439B" w:rsidRPr="00B37EBC" w:rsidRDefault="0056439B" w:rsidP="00865630">
            <w:pPr>
              <w:pStyle w:val="Default"/>
              <w:spacing w:line="360" w:lineRule="auto"/>
              <w:contextualSpacing/>
              <w:jc w:val="center"/>
              <w:rPr>
                <w:bCs/>
                <w:lang w:val="uk-UA"/>
              </w:rPr>
            </w:pPr>
            <w:r>
              <w:rPr>
                <w:bCs/>
                <w:lang w:val="uk-UA"/>
              </w:rPr>
              <w:t>-1185,4</w:t>
            </w:r>
          </w:p>
        </w:tc>
        <w:tc>
          <w:tcPr>
            <w:tcW w:w="814" w:type="dxa"/>
          </w:tcPr>
          <w:p w:rsidR="0056439B" w:rsidRPr="00B37EBC" w:rsidRDefault="0056439B" w:rsidP="00865630">
            <w:pPr>
              <w:pStyle w:val="Default"/>
              <w:spacing w:line="360" w:lineRule="auto"/>
              <w:contextualSpacing/>
              <w:jc w:val="center"/>
              <w:rPr>
                <w:bCs/>
                <w:lang w:val="uk-UA"/>
              </w:rPr>
            </w:pPr>
            <w:r>
              <w:rPr>
                <w:bCs/>
                <w:lang w:val="uk-UA"/>
              </w:rPr>
              <w:t>-12,8</w:t>
            </w:r>
          </w:p>
        </w:tc>
      </w:tr>
      <w:tr w:rsidR="0056439B" w:rsidTr="00865630">
        <w:trPr>
          <w:trHeight w:val="281"/>
        </w:trPr>
        <w:tc>
          <w:tcPr>
            <w:tcW w:w="2313" w:type="dxa"/>
          </w:tcPr>
          <w:p w:rsidR="0056439B" w:rsidRPr="00E474EF" w:rsidRDefault="0056439B" w:rsidP="00865630">
            <w:pPr>
              <w:pStyle w:val="Default"/>
              <w:spacing w:line="360" w:lineRule="auto"/>
              <w:contextualSpacing/>
              <w:rPr>
                <w:b/>
                <w:bCs/>
                <w:lang w:val="uk-UA"/>
              </w:rPr>
            </w:pPr>
            <w:r>
              <w:rPr>
                <w:b/>
                <w:bCs/>
                <w:lang w:val="uk-UA"/>
              </w:rPr>
              <w:t>Міське населення</w:t>
            </w:r>
          </w:p>
        </w:tc>
        <w:tc>
          <w:tcPr>
            <w:tcW w:w="1134" w:type="dxa"/>
          </w:tcPr>
          <w:p w:rsidR="0056439B" w:rsidRPr="00E474EF" w:rsidRDefault="0056439B" w:rsidP="00865630">
            <w:pPr>
              <w:pStyle w:val="Default"/>
              <w:spacing w:line="360" w:lineRule="auto"/>
              <w:contextualSpacing/>
              <w:jc w:val="center"/>
              <w:rPr>
                <w:b/>
                <w:bCs/>
                <w:lang w:val="uk-UA"/>
              </w:rPr>
            </w:pPr>
            <w:r>
              <w:rPr>
                <w:b/>
                <w:bCs/>
                <w:lang w:val="uk-UA"/>
              </w:rPr>
              <w:t>13 072,2</w:t>
            </w:r>
          </w:p>
        </w:tc>
        <w:tc>
          <w:tcPr>
            <w:tcW w:w="1134" w:type="dxa"/>
          </w:tcPr>
          <w:p w:rsidR="0056439B" w:rsidRPr="00E474EF" w:rsidRDefault="0056439B" w:rsidP="00865630">
            <w:pPr>
              <w:pStyle w:val="Default"/>
              <w:spacing w:line="360" w:lineRule="auto"/>
              <w:contextualSpacing/>
              <w:jc w:val="center"/>
              <w:rPr>
                <w:b/>
                <w:bCs/>
                <w:lang w:val="uk-UA"/>
              </w:rPr>
            </w:pPr>
            <w:r>
              <w:rPr>
                <w:b/>
                <w:bCs/>
                <w:lang w:val="uk-UA"/>
              </w:rPr>
              <w:t>12 780,9</w:t>
            </w:r>
          </w:p>
        </w:tc>
        <w:tc>
          <w:tcPr>
            <w:tcW w:w="1056" w:type="dxa"/>
          </w:tcPr>
          <w:p w:rsidR="0056439B" w:rsidRPr="00E474EF" w:rsidRDefault="0056439B" w:rsidP="00865630">
            <w:pPr>
              <w:pStyle w:val="Default"/>
              <w:spacing w:line="360" w:lineRule="auto"/>
              <w:contextualSpacing/>
              <w:jc w:val="center"/>
              <w:rPr>
                <w:b/>
                <w:bCs/>
                <w:lang w:val="uk-UA"/>
              </w:rPr>
            </w:pPr>
            <w:r>
              <w:rPr>
                <w:b/>
                <w:bCs/>
                <w:lang w:val="uk-UA"/>
              </w:rPr>
              <w:t>11 309,0</w:t>
            </w:r>
          </w:p>
        </w:tc>
        <w:tc>
          <w:tcPr>
            <w:tcW w:w="1070" w:type="dxa"/>
          </w:tcPr>
          <w:p w:rsidR="0056439B" w:rsidRPr="00E474EF" w:rsidRDefault="0056439B" w:rsidP="00865630">
            <w:pPr>
              <w:pStyle w:val="Default"/>
              <w:spacing w:line="360" w:lineRule="auto"/>
              <w:contextualSpacing/>
              <w:jc w:val="center"/>
              <w:rPr>
                <w:b/>
                <w:bCs/>
                <w:lang w:val="uk-UA"/>
              </w:rPr>
            </w:pPr>
            <w:r>
              <w:rPr>
                <w:b/>
                <w:bCs/>
                <w:lang w:val="uk-UA"/>
              </w:rPr>
              <w:t>11 178,5</w:t>
            </w:r>
          </w:p>
        </w:tc>
        <w:tc>
          <w:tcPr>
            <w:tcW w:w="1056" w:type="dxa"/>
          </w:tcPr>
          <w:p w:rsidR="0056439B" w:rsidRPr="00B37EBC" w:rsidRDefault="0056439B" w:rsidP="00865630">
            <w:pPr>
              <w:pStyle w:val="Default"/>
              <w:spacing w:line="360" w:lineRule="auto"/>
              <w:contextualSpacing/>
              <w:jc w:val="center"/>
              <w:rPr>
                <w:b/>
                <w:bCs/>
                <w:lang w:val="uk-UA"/>
              </w:rPr>
            </w:pPr>
            <w:r>
              <w:rPr>
                <w:b/>
                <w:bCs/>
                <w:lang w:val="uk-UA"/>
              </w:rPr>
              <w:t>11 109,3</w:t>
            </w:r>
          </w:p>
        </w:tc>
        <w:tc>
          <w:tcPr>
            <w:tcW w:w="1071" w:type="dxa"/>
          </w:tcPr>
          <w:p w:rsidR="0056439B" w:rsidRDefault="0056439B" w:rsidP="00865630">
            <w:pPr>
              <w:pStyle w:val="Default"/>
              <w:spacing w:line="360" w:lineRule="auto"/>
              <w:contextualSpacing/>
              <w:jc w:val="center"/>
              <w:rPr>
                <w:b/>
                <w:bCs/>
                <w:lang w:val="uk-UA"/>
              </w:rPr>
            </w:pPr>
            <w:r>
              <w:rPr>
                <w:b/>
                <w:bCs/>
                <w:lang w:val="uk-UA"/>
              </w:rPr>
              <w:t>-1963,0</w:t>
            </w:r>
          </w:p>
        </w:tc>
        <w:tc>
          <w:tcPr>
            <w:tcW w:w="814" w:type="dxa"/>
          </w:tcPr>
          <w:p w:rsidR="0056439B" w:rsidRDefault="0056439B" w:rsidP="00865630">
            <w:pPr>
              <w:pStyle w:val="Default"/>
              <w:spacing w:line="360" w:lineRule="auto"/>
              <w:contextualSpacing/>
              <w:jc w:val="center"/>
              <w:rPr>
                <w:b/>
                <w:bCs/>
                <w:lang w:val="uk-UA"/>
              </w:rPr>
            </w:pPr>
            <w:r>
              <w:rPr>
                <w:b/>
                <w:bCs/>
                <w:lang w:val="uk-UA"/>
              </w:rPr>
              <w:t>-15,0</w:t>
            </w:r>
          </w:p>
        </w:tc>
      </w:tr>
      <w:tr w:rsidR="0056439B" w:rsidTr="00865630">
        <w:trPr>
          <w:trHeight w:val="281"/>
        </w:trPr>
        <w:tc>
          <w:tcPr>
            <w:tcW w:w="2313" w:type="dxa"/>
          </w:tcPr>
          <w:p w:rsidR="0056439B" w:rsidRPr="00B37EBC" w:rsidRDefault="0056439B" w:rsidP="00865630">
            <w:pPr>
              <w:pStyle w:val="Default"/>
              <w:contextualSpacing/>
              <w:rPr>
                <w:bCs/>
                <w:lang w:val="uk-UA"/>
              </w:rPr>
            </w:pPr>
            <w:r w:rsidRPr="00B37EBC">
              <w:rPr>
                <w:bCs/>
                <w:lang w:val="uk-UA"/>
              </w:rPr>
              <w:t>з нього</w:t>
            </w:r>
          </w:p>
          <w:p w:rsidR="0056439B" w:rsidRPr="00B37EBC" w:rsidRDefault="0056439B" w:rsidP="00865630">
            <w:pPr>
              <w:pStyle w:val="Default"/>
              <w:spacing w:line="360" w:lineRule="auto"/>
              <w:contextualSpacing/>
              <w:rPr>
                <w:bCs/>
              </w:rPr>
            </w:pPr>
            <w:r w:rsidRPr="00B37EBC">
              <w:rPr>
                <w:bCs/>
                <w:lang w:val="uk-UA"/>
              </w:rPr>
              <w:t>працездатного віку</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12 173,4</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12 263,7</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10 869,5</w:t>
            </w:r>
          </w:p>
        </w:tc>
        <w:tc>
          <w:tcPr>
            <w:tcW w:w="1070" w:type="dxa"/>
          </w:tcPr>
          <w:p w:rsidR="0056439B" w:rsidRPr="00B37EBC" w:rsidRDefault="0056439B" w:rsidP="00865630">
            <w:pPr>
              <w:pStyle w:val="Default"/>
              <w:spacing w:line="360" w:lineRule="auto"/>
              <w:contextualSpacing/>
              <w:jc w:val="center"/>
              <w:rPr>
                <w:bCs/>
                <w:lang w:val="uk-UA"/>
              </w:rPr>
            </w:pPr>
            <w:r w:rsidRPr="00B37EBC">
              <w:rPr>
                <w:bCs/>
                <w:lang w:val="uk-UA"/>
              </w:rPr>
              <w:t>10 771,5</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10 689,2</w:t>
            </w:r>
          </w:p>
        </w:tc>
        <w:tc>
          <w:tcPr>
            <w:tcW w:w="1071" w:type="dxa"/>
          </w:tcPr>
          <w:p w:rsidR="0056439B" w:rsidRPr="00B37EBC" w:rsidRDefault="0056439B" w:rsidP="00865630">
            <w:pPr>
              <w:pStyle w:val="Default"/>
              <w:spacing w:line="360" w:lineRule="auto"/>
              <w:contextualSpacing/>
              <w:jc w:val="center"/>
              <w:rPr>
                <w:bCs/>
                <w:lang w:val="uk-UA"/>
              </w:rPr>
            </w:pPr>
            <w:r>
              <w:rPr>
                <w:bCs/>
                <w:lang w:val="uk-UA"/>
              </w:rPr>
              <w:t>-1484,2</w:t>
            </w:r>
          </w:p>
        </w:tc>
        <w:tc>
          <w:tcPr>
            <w:tcW w:w="814" w:type="dxa"/>
          </w:tcPr>
          <w:p w:rsidR="0056439B" w:rsidRPr="00B37EBC" w:rsidRDefault="0056439B" w:rsidP="00865630">
            <w:pPr>
              <w:pStyle w:val="Default"/>
              <w:spacing w:line="360" w:lineRule="auto"/>
              <w:contextualSpacing/>
              <w:jc w:val="center"/>
              <w:rPr>
                <w:bCs/>
                <w:lang w:val="uk-UA"/>
              </w:rPr>
            </w:pPr>
            <w:r>
              <w:rPr>
                <w:bCs/>
                <w:lang w:val="uk-UA"/>
              </w:rPr>
              <w:t>-12,2</w:t>
            </w:r>
          </w:p>
        </w:tc>
      </w:tr>
      <w:tr w:rsidR="0056439B" w:rsidTr="00865630">
        <w:trPr>
          <w:trHeight w:val="281"/>
        </w:trPr>
        <w:tc>
          <w:tcPr>
            <w:tcW w:w="2313" w:type="dxa"/>
          </w:tcPr>
          <w:p w:rsidR="0056439B" w:rsidRPr="00E474EF" w:rsidRDefault="0056439B" w:rsidP="00865630">
            <w:pPr>
              <w:pStyle w:val="Default"/>
              <w:spacing w:line="360" w:lineRule="auto"/>
              <w:contextualSpacing/>
              <w:rPr>
                <w:b/>
                <w:bCs/>
                <w:lang w:val="uk-UA"/>
              </w:rPr>
            </w:pPr>
            <w:r>
              <w:rPr>
                <w:b/>
                <w:bCs/>
                <w:lang w:val="uk-UA"/>
              </w:rPr>
              <w:t>Сільське населення</w:t>
            </w:r>
          </w:p>
        </w:tc>
        <w:tc>
          <w:tcPr>
            <w:tcW w:w="1134" w:type="dxa"/>
          </w:tcPr>
          <w:p w:rsidR="0056439B" w:rsidRPr="00E474EF" w:rsidRDefault="0056439B" w:rsidP="00865630">
            <w:pPr>
              <w:pStyle w:val="Default"/>
              <w:spacing w:line="360" w:lineRule="auto"/>
              <w:contextualSpacing/>
              <w:jc w:val="center"/>
              <w:rPr>
                <w:b/>
                <w:bCs/>
                <w:lang w:val="uk-UA"/>
              </w:rPr>
            </w:pPr>
            <w:r>
              <w:rPr>
                <w:b/>
                <w:bCs/>
                <w:lang w:val="uk-UA"/>
              </w:rPr>
              <w:t>6 108,0</w:t>
            </w:r>
          </w:p>
        </w:tc>
        <w:tc>
          <w:tcPr>
            <w:tcW w:w="1134" w:type="dxa"/>
          </w:tcPr>
          <w:p w:rsidR="0056439B" w:rsidRPr="00E474EF" w:rsidRDefault="0056439B" w:rsidP="00865630">
            <w:pPr>
              <w:pStyle w:val="Default"/>
              <w:spacing w:line="360" w:lineRule="auto"/>
              <w:contextualSpacing/>
              <w:jc w:val="center"/>
              <w:rPr>
                <w:b/>
                <w:bCs/>
                <w:lang w:val="uk-UA"/>
              </w:rPr>
            </w:pPr>
            <w:r>
              <w:rPr>
                <w:b/>
                <w:bCs/>
                <w:lang w:val="uk-UA"/>
              </w:rPr>
              <w:t>5 292,4</w:t>
            </w:r>
          </w:p>
        </w:tc>
        <w:tc>
          <w:tcPr>
            <w:tcW w:w="1056" w:type="dxa"/>
          </w:tcPr>
          <w:p w:rsidR="0056439B" w:rsidRPr="00E474EF" w:rsidRDefault="0056439B" w:rsidP="00865630">
            <w:pPr>
              <w:pStyle w:val="Default"/>
              <w:spacing w:line="360" w:lineRule="auto"/>
              <w:contextualSpacing/>
              <w:jc w:val="center"/>
              <w:rPr>
                <w:b/>
                <w:bCs/>
                <w:lang w:val="uk-UA"/>
              </w:rPr>
            </w:pPr>
            <w:r>
              <w:rPr>
                <w:b/>
                <w:bCs/>
                <w:lang w:val="uk-UA"/>
              </w:rPr>
              <w:t>5 134,2</w:t>
            </w:r>
          </w:p>
        </w:tc>
        <w:tc>
          <w:tcPr>
            <w:tcW w:w="1070" w:type="dxa"/>
          </w:tcPr>
          <w:p w:rsidR="0056439B" w:rsidRPr="00E474EF" w:rsidRDefault="0056439B" w:rsidP="00865630">
            <w:pPr>
              <w:pStyle w:val="Default"/>
              <w:spacing w:line="360" w:lineRule="auto"/>
              <w:contextualSpacing/>
              <w:jc w:val="center"/>
              <w:rPr>
                <w:b/>
                <w:bCs/>
                <w:lang w:val="uk-UA"/>
              </w:rPr>
            </w:pPr>
            <w:r>
              <w:rPr>
                <w:b/>
                <w:bCs/>
                <w:lang w:val="uk-UA"/>
              </w:rPr>
              <w:t>5 098,4</w:t>
            </w:r>
          </w:p>
        </w:tc>
        <w:tc>
          <w:tcPr>
            <w:tcW w:w="1056" w:type="dxa"/>
          </w:tcPr>
          <w:p w:rsidR="0056439B" w:rsidRPr="00B37EBC" w:rsidRDefault="0056439B" w:rsidP="00865630">
            <w:pPr>
              <w:pStyle w:val="Default"/>
              <w:spacing w:line="360" w:lineRule="auto"/>
              <w:contextualSpacing/>
              <w:jc w:val="center"/>
              <w:rPr>
                <w:b/>
                <w:bCs/>
                <w:lang w:val="uk-UA"/>
              </w:rPr>
            </w:pPr>
            <w:r>
              <w:rPr>
                <w:b/>
                <w:bCs/>
                <w:lang w:val="uk-UA"/>
              </w:rPr>
              <w:t>5 047,1</w:t>
            </w:r>
          </w:p>
        </w:tc>
        <w:tc>
          <w:tcPr>
            <w:tcW w:w="1071" w:type="dxa"/>
          </w:tcPr>
          <w:p w:rsidR="0056439B" w:rsidRDefault="0056439B" w:rsidP="00865630">
            <w:pPr>
              <w:pStyle w:val="Default"/>
              <w:spacing w:line="360" w:lineRule="auto"/>
              <w:contextualSpacing/>
              <w:jc w:val="center"/>
              <w:rPr>
                <w:b/>
                <w:bCs/>
                <w:lang w:val="uk-UA"/>
              </w:rPr>
            </w:pPr>
            <w:r>
              <w:rPr>
                <w:b/>
                <w:bCs/>
                <w:lang w:val="uk-UA"/>
              </w:rPr>
              <w:t>-1060,9</w:t>
            </w:r>
          </w:p>
        </w:tc>
        <w:tc>
          <w:tcPr>
            <w:tcW w:w="814" w:type="dxa"/>
          </w:tcPr>
          <w:p w:rsidR="0056439B" w:rsidRDefault="0056439B" w:rsidP="00865630">
            <w:pPr>
              <w:pStyle w:val="Default"/>
              <w:spacing w:line="360" w:lineRule="auto"/>
              <w:contextualSpacing/>
              <w:jc w:val="center"/>
              <w:rPr>
                <w:b/>
                <w:bCs/>
                <w:lang w:val="uk-UA"/>
              </w:rPr>
            </w:pPr>
            <w:r>
              <w:rPr>
                <w:b/>
                <w:bCs/>
                <w:lang w:val="uk-UA"/>
              </w:rPr>
              <w:t>-17,4</w:t>
            </w:r>
          </w:p>
        </w:tc>
      </w:tr>
      <w:tr w:rsidR="0056439B" w:rsidTr="00865630">
        <w:trPr>
          <w:trHeight w:val="281"/>
        </w:trPr>
        <w:tc>
          <w:tcPr>
            <w:tcW w:w="2313" w:type="dxa"/>
          </w:tcPr>
          <w:p w:rsidR="0056439B" w:rsidRPr="00B37EBC" w:rsidRDefault="0056439B" w:rsidP="00865630">
            <w:pPr>
              <w:pStyle w:val="Default"/>
              <w:contextualSpacing/>
              <w:rPr>
                <w:bCs/>
                <w:lang w:val="uk-UA"/>
              </w:rPr>
            </w:pPr>
            <w:r w:rsidRPr="00B37EBC">
              <w:rPr>
                <w:bCs/>
                <w:lang w:val="uk-UA"/>
              </w:rPr>
              <w:t>з нього</w:t>
            </w:r>
          </w:p>
          <w:p w:rsidR="0056439B" w:rsidRPr="00B37EBC" w:rsidRDefault="0056439B" w:rsidP="00865630">
            <w:pPr>
              <w:pStyle w:val="Default"/>
              <w:spacing w:line="360" w:lineRule="auto"/>
              <w:contextualSpacing/>
              <w:rPr>
                <w:bCs/>
              </w:rPr>
            </w:pPr>
            <w:r w:rsidRPr="00B37EBC">
              <w:rPr>
                <w:bCs/>
                <w:lang w:val="uk-UA"/>
              </w:rPr>
              <w:t>працездатного віку</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5 278,1</w:t>
            </w:r>
          </w:p>
        </w:tc>
        <w:tc>
          <w:tcPr>
            <w:tcW w:w="1134" w:type="dxa"/>
          </w:tcPr>
          <w:p w:rsidR="0056439B" w:rsidRPr="00B37EBC" w:rsidRDefault="0056439B" w:rsidP="00865630">
            <w:pPr>
              <w:pStyle w:val="Default"/>
              <w:spacing w:line="360" w:lineRule="auto"/>
              <w:contextualSpacing/>
              <w:jc w:val="center"/>
              <w:rPr>
                <w:bCs/>
                <w:lang w:val="uk-UA"/>
              </w:rPr>
            </w:pPr>
            <w:r w:rsidRPr="00B37EBC">
              <w:rPr>
                <w:bCs/>
                <w:lang w:val="uk-UA"/>
              </w:rPr>
              <w:t>4 924,4</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4 872,5</w:t>
            </w:r>
          </w:p>
        </w:tc>
        <w:tc>
          <w:tcPr>
            <w:tcW w:w="1070" w:type="dxa"/>
          </w:tcPr>
          <w:p w:rsidR="0056439B" w:rsidRPr="00B37EBC" w:rsidRDefault="0056439B" w:rsidP="00865630">
            <w:pPr>
              <w:pStyle w:val="Default"/>
              <w:spacing w:line="360" w:lineRule="auto"/>
              <w:contextualSpacing/>
              <w:jc w:val="center"/>
              <w:rPr>
                <w:bCs/>
                <w:lang w:val="uk-UA"/>
              </w:rPr>
            </w:pPr>
            <w:r w:rsidRPr="00B37EBC">
              <w:rPr>
                <w:bCs/>
                <w:lang w:val="uk-UA"/>
              </w:rPr>
              <w:t>4 854,6</w:t>
            </w:r>
          </w:p>
        </w:tc>
        <w:tc>
          <w:tcPr>
            <w:tcW w:w="1056" w:type="dxa"/>
          </w:tcPr>
          <w:p w:rsidR="0056439B" w:rsidRPr="00B37EBC" w:rsidRDefault="0056439B" w:rsidP="00865630">
            <w:pPr>
              <w:pStyle w:val="Default"/>
              <w:spacing w:line="360" w:lineRule="auto"/>
              <w:contextualSpacing/>
              <w:jc w:val="center"/>
              <w:rPr>
                <w:bCs/>
                <w:lang w:val="uk-UA"/>
              </w:rPr>
            </w:pPr>
            <w:r w:rsidRPr="00B37EBC">
              <w:rPr>
                <w:bCs/>
                <w:lang w:val="uk-UA"/>
              </w:rPr>
              <w:t>4 806,7</w:t>
            </w:r>
          </w:p>
        </w:tc>
        <w:tc>
          <w:tcPr>
            <w:tcW w:w="1071" w:type="dxa"/>
          </w:tcPr>
          <w:p w:rsidR="0056439B" w:rsidRPr="00B37EBC" w:rsidRDefault="0056439B" w:rsidP="00865630">
            <w:pPr>
              <w:pStyle w:val="Default"/>
              <w:spacing w:line="360" w:lineRule="auto"/>
              <w:contextualSpacing/>
              <w:jc w:val="center"/>
              <w:rPr>
                <w:bCs/>
                <w:lang w:val="uk-UA"/>
              </w:rPr>
            </w:pPr>
            <w:r>
              <w:rPr>
                <w:bCs/>
                <w:lang w:val="uk-UA"/>
              </w:rPr>
              <w:t>-471,4</w:t>
            </w:r>
          </w:p>
        </w:tc>
        <w:tc>
          <w:tcPr>
            <w:tcW w:w="814" w:type="dxa"/>
          </w:tcPr>
          <w:p w:rsidR="0056439B" w:rsidRPr="00B37EBC" w:rsidRDefault="0056439B" w:rsidP="00865630">
            <w:pPr>
              <w:pStyle w:val="Default"/>
              <w:spacing w:line="360" w:lineRule="auto"/>
              <w:contextualSpacing/>
              <w:jc w:val="center"/>
              <w:rPr>
                <w:bCs/>
                <w:lang w:val="uk-UA"/>
              </w:rPr>
            </w:pPr>
            <w:r>
              <w:rPr>
                <w:bCs/>
                <w:lang w:val="uk-UA"/>
              </w:rPr>
              <w:t>-8,9</w:t>
            </w:r>
          </w:p>
        </w:tc>
      </w:tr>
    </w:tbl>
    <w:p w:rsidR="0056439B" w:rsidRPr="006C7E88" w:rsidRDefault="0056439B" w:rsidP="0056439B">
      <w:pPr>
        <w:pStyle w:val="Default"/>
        <w:spacing w:line="360" w:lineRule="auto"/>
        <w:ind w:firstLine="567"/>
        <w:contextualSpacing/>
        <w:rPr>
          <w:color w:val="auto"/>
          <w:lang w:val="en-US"/>
        </w:rPr>
      </w:pPr>
      <w:r w:rsidRPr="006C7E88">
        <w:rPr>
          <w:lang w:val="uk-UA"/>
        </w:rPr>
        <w:t>Джерело:</w:t>
      </w:r>
      <w:r w:rsidRPr="006C7E88">
        <w:rPr>
          <w:color w:val="FF0000"/>
          <w:lang w:val="uk-UA"/>
        </w:rPr>
        <w:t xml:space="preserve"> </w:t>
      </w:r>
      <w:r w:rsidRPr="006C7E88">
        <w:rPr>
          <w:color w:val="auto"/>
          <w:lang w:val="uk-UA"/>
        </w:rPr>
        <w:t xml:space="preserve">прораховано автором за </w:t>
      </w:r>
      <w:r w:rsidRPr="006C7E88">
        <w:rPr>
          <w:color w:val="auto"/>
          <w:lang w:val="en-US"/>
        </w:rPr>
        <w:t>[</w:t>
      </w:r>
      <w:r w:rsidR="00592BEB" w:rsidRPr="006C7E88">
        <w:rPr>
          <w:color w:val="auto"/>
          <w:lang w:val="uk-UA"/>
        </w:rPr>
        <w:t>13</w:t>
      </w:r>
      <w:r w:rsidRPr="006C7E88">
        <w:rPr>
          <w:color w:val="auto"/>
          <w:lang w:val="en-US"/>
        </w:rPr>
        <w:t>]</w:t>
      </w:r>
    </w:p>
    <w:p w:rsidR="0056439B" w:rsidRPr="00FD1610" w:rsidRDefault="0056439B" w:rsidP="0056439B">
      <w:pPr>
        <w:pStyle w:val="Default"/>
        <w:spacing w:line="360" w:lineRule="auto"/>
        <w:ind w:firstLine="567"/>
        <w:contextualSpacing/>
        <w:jc w:val="both"/>
        <w:rPr>
          <w:sz w:val="28"/>
          <w:szCs w:val="28"/>
          <w:lang w:val="uk-UA"/>
        </w:rPr>
      </w:pPr>
      <w:r>
        <w:rPr>
          <w:sz w:val="28"/>
          <w:szCs w:val="28"/>
          <w:lang w:val="uk-UA"/>
        </w:rPr>
        <w:t>Як бачимо, з</w:t>
      </w:r>
      <w:r w:rsidRPr="00FD1610">
        <w:rPr>
          <w:sz w:val="28"/>
          <w:szCs w:val="28"/>
          <w:lang w:val="uk-UA"/>
        </w:rPr>
        <w:t>а статтю кількість штатних пра</w:t>
      </w:r>
      <w:r>
        <w:rPr>
          <w:sz w:val="28"/>
          <w:szCs w:val="28"/>
          <w:lang w:val="uk-UA"/>
        </w:rPr>
        <w:t xml:space="preserve">цівників у досліджуваний період розподілялася </w:t>
      </w:r>
      <w:r w:rsidRPr="00FD1610">
        <w:rPr>
          <w:sz w:val="28"/>
          <w:szCs w:val="28"/>
          <w:lang w:val="uk-UA"/>
        </w:rPr>
        <w:t>майже порівну. Проте за сферами пр</w:t>
      </w:r>
      <w:r>
        <w:rPr>
          <w:sz w:val="28"/>
          <w:szCs w:val="28"/>
          <w:lang w:val="uk-UA"/>
        </w:rPr>
        <w:t xml:space="preserve">икладання праці існують суттєві </w:t>
      </w:r>
      <w:r w:rsidRPr="00FD1610">
        <w:rPr>
          <w:sz w:val="28"/>
          <w:szCs w:val="28"/>
          <w:lang w:val="uk-UA"/>
        </w:rPr>
        <w:t>відмінності.</w:t>
      </w:r>
    </w:p>
    <w:p w:rsidR="0056439B" w:rsidRPr="00FD1610" w:rsidRDefault="0056439B" w:rsidP="0056439B">
      <w:pPr>
        <w:pStyle w:val="Default"/>
        <w:spacing w:line="360" w:lineRule="auto"/>
        <w:ind w:firstLine="567"/>
        <w:contextualSpacing/>
        <w:jc w:val="both"/>
        <w:rPr>
          <w:sz w:val="28"/>
          <w:szCs w:val="28"/>
          <w:lang w:val="uk-UA"/>
        </w:rPr>
      </w:pPr>
      <w:r>
        <w:rPr>
          <w:sz w:val="28"/>
          <w:szCs w:val="28"/>
          <w:lang w:val="uk-UA"/>
        </w:rPr>
        <w:t>Так, жіноча праця є</w:t>
      </w:r>
      <w:r w:rsidRPr="00FD1610">
        <w:rPr>
          <w:sz w:val="28"/>
          <w:szCs w:val="28"/>
          <w:lang w:val="uk-UA"/>
        </w:rPr>
        <w:t xml:space="preserve"> більш пош</w:t>
      </w:r>
      <w:r>
        <w:rPr>
          <w:sz w:val="28"/>
          <w:szCs w:val="28"/>
          <w:lang w:val="uk-UA"/>
        </w:rPr>
        <w:t xml:space="preserve">ирена у поштовій та кур’єрській </w:t>
      </w:r>
      <w:r w:rsidRPr="00FD1610">
        <w:rPr>
          <w:sz w:val="28"/>
          <w:szCs w:val="28"/>
          <w:lang w:val="uk-UA"/>
        </w:rPr>
        <w:t>діяльності (85,4% жінок від загальної кі</w:t>
      </w:r>
      <w:r>
        <w:rPr>
          <w:sz w:val="28"/>
          <w:szCs w:val="28"/>
          <w:lang w:val="uk-UA"/>
        </w:rPr>
        <w:t xml:space="preserve">лькості штатних працівників), у </w:t>
      </w:r>
      <w:r w:rsidRPr="00FD1610">
        <w:rPr>
          <w:sz w:val="28"/>
          <w:szCs w:val="28"/>
          <w:lang w:val="uk-UA"/>
        </w:rPr>
        <w:t>сфері охорони здоров’я та надан</w:t>
      </w:r>
      <w:r>
        <w:rPr>
          <w:sz w:val="28"/>
          <w:szCs w:val="28"/>
          <w:lang w:val="uk-UA"/>
        </w:rPr>
        <w:t xml:space="preserve">ня соціальної допомоги (82,0%), </w:t>
      </w:r>
      <w:r w:rsidRPr="00FD1610">
        <w:rPr>
          <w:sz w:val="28"/>
          <w:szCs w:val="28"/>
          <w:lang w:val="uk-UA"/>
        </w:rPr>
        <w:t>функціюванні бібліотек, архівів, музеїв та інших закладів культури (78,2%),</w:t>
      </w:r>
      <w:r>
        <w:rPr>
          <w:sz w:val="28"/>
          <w:szCs w:val="28"/>
          <w:lang w:val="uk-UA"/>
        </w:rPr>
        <w:t xml:space="preserve"> </w:t>
      </w:r>
      <w:r w:rsidRPr="00FD1610">
        <w:rPr>
          <w:sz w:val="28"/>
          <w:szCs w:val="28"/>
          <w:lang w:val="uk-UA"/>
        </w:rPr>
        <w:t>освіті (77,5%), текстильному виробни</w:t>
      </w:r>
      <w:r>
        <w:rPr>
          <w:sz w:val="28"/>
          <w:szCs w:val="28"/>
          <w:lang w:val="uk-UA"/>
        </w:rPr>
        <w:t xml:space="preserve">цтві, виробництві одягу, шкіри, </w:t>
      </w:r>
      <w:r w:rsidRPr="00FD1610">
        <w:rPr>
          <w:sz w:val="28"/>
          <w:szCs w:val="28"/>
          <w:lang w:val="uk-UA"/>
        </w:rPr>
        <w:t xml:space="preserve">виробів зі шкіри та інших матеріалів </w:t>
      </w:r>
      <w:r>
        <w:rPr>
          <w:sz w:val="28"/>
          <w:szCs w:val="28"/>
          <w:lang w:val="uk-UA"/>
        </w:rPr>
        <w:t xml:space="preserve">(75,0%), фінансовій і страховій </w:t>
      </w:r>
      <w:r w:rsidRPr="00FD1610">
        <w:rPr>
          <w:sz w:val="28"/>
          <w:szCs w:val="28"/>
          <w:lang w:val="uk-UA"/>
        </w:rPr>
        <w:t>діяльності (67,5%), сфері мистецтва, спорт</w:t>
      </w:r>
      <w:r>
        <w:rPr>
          <w:sz w:val="28"/>
          <w:szCs w:val="28"/>
          <w:lang w:val="uk-UA"/>
        </w:rPr>
        <w:t xml:space="preserve">у, </w:t>
      </w:r>
      <w:r>
        <w:rPr>
          <w:sz w:val="28"/>
          <w:szCs w:val="28"/>
          <w:lang w:val="uk-UA"/>
        </w:rPr>
        <w:lastRenderedPageBreak/>
        <w:t xml:space="preserve">розваг та відпочинку (67,3%) </w:t>
      </w:r>
      <w:r w:rsidRPr="00FD1610">
        <w:rPr>
          <w:sz w:val="28"/>
          <w:szCs w:val="28"/>
          <w:lang w:val="uk-UA"/>
        </w:rPr>
        <w:t>та тимчасовому розміщуванні й організації харчування (66,7%).</w:t>
      </w:r>
    </w:p>
    <w:p w:rsidR="0056439B" w:rsidRPr="00255AA8" w:rsidRDefault="0056439B" w:rsidP="0056439B">
      <w:pPr>
        <w:pStyle w:val="Default"/>
        <w:spacing w:line="360" w:lineRule="auto"/>
        <w:ind w:firstLine="567"/>
        <w:contextualSpacing/>
        <w:jc w:val="both"/>
        <w:rPr>
          <w:sz w:val="28"/>
          <w:szCs w:val="28"/>
          <w:lang w:val="uk-UA"/>
        </w:rPr>
      </w:pPr>
      <w:r w:rsidRPr="00FD1610">
        <w:rPr>
          <w:sz w:val="28"/>
          <w:szCs w:val="28"/>
          <w:lang w:val="uk-UA"/>
        </w:rPr>
        <w:t>Традиційно чоловічими сферам</w:t>
      </w:r>
      <w:r>
        <w:rPr>
          <w:sz w:val="28"/>
          <w:szCs w:val="28"/>
          <w:lang w:val="uk-UA"/>
        </w:rPr>
        <w:t xml:space="preserve">и прикладання праці залишаються </w:t>
      </w:r>
      <w:r w:rsidRPr="00FD1610">
        <w:rPr>
          <w:sz w:val="28"/>
          <w:szCs w:val="28"/>
          <w:lang w:val="uk-UA"/>
        </w:rPr>
        <w:t>будівництво (81,1% від загальної кількост</w:t>
      </w:r>
      <w:r>
        <w:rPr>
          <w:sz w:val="28"/>
          <w:szCs w:val="28"/>
          <w:lang w:val="uk-UA"/>
        </w:rPr>
        <w:t xml:space="preserve">і штатних працівників), добувна </w:t>
      </w:r>
      <w:r w:rsidRPr="00FD1610">
        <w:rPr>
          <w:sz w:val="28"/>
          <w:szCs w:val="28"/>
          <w:lang w:val="uk-UA"/>
        </w:rPr>
        <w:t xml:space="preserve">промисловість і розроблення </w:t>
      </w:r>
      <w:proofErr w:type="spellStart"/>
      <w:r w:rsidRPr="00FD1610">
        <w:rPr>
          <w:sz w:val="28"/>
          <w:szCs w:val="28"/>
          <w:lang w:val="uk-UA"/>
        </w:rPr>
        <w:t>карʼєрів</w:t>
      </w:r>
      <w:proofErr w:type="spellEnd"/>
      <w:r w:rsidRPr="00FD1610">
        <w:rPr>
          <w:sz w:val="28"/>
          <w:szCs w:val="28"/>
          <w:lang w:val="uk-UA"/>
        </w:rPr>
        <w:t xml:space="preserve"> (75</w:t>
      </w:r>
      <w:r>
        <w:rPr>
          <w:sz w:val="28"/>
          <w:szCs w:val="28"/>
          <w:lang w:val="uk-UA"/>
        </w:rPr>
        <w:t xml:space="preserve">,7%), виробництво меблів, іншої </w:t>
      </w:r>
      <w:r w:rsidRPr="00FD1610">
        <w:rPr>
          <w:sz w:val="28"/>
          <w:szCs w:val="28"/>
          <w:lang w:val="uk-UA"/>
        </w:rPr>
        <w:t>продукції, ремонт і монтаж машин і</w:t>
      </w:r>
      <w:r>
        <w:rPr>
          <w:sz w:val="28"/>
          <w:szCs w:val="28"/>
          <w:lang w:val="uk-UA"/>
        </w:rPr>
        <w:t xml:space="preserve"> устаткування (72,5%), сільське </w:t>
      </w:r>
      <w:r w:rsidRPr="00FD1610">
        <w:rPr>
          <w:sz w:val="28"/>
          <w:szCs w:val="28"/>
          <w:lang w:val="uk-UA"/>
        </w:rPr>
        <w:t>господарство, лісове господарство</w:t>
      </w:r>
      <w:r>
        <w:rPr>
          <w:sz w:val="28"/>
          <w:szCs w:val="28"/>
          <w:lang w:val="uk-UA"/>
        </w:rPr>
        <w:t xml:space="preserve"> та рибне господарство (71,4%), </w:t>
      </w:r>
      <w:r w:rsidRPr="00FD1610">
        <w:rPr>
          <w:sz w:val="28"/>
          <w:szCs w:val="28"/>
          <w:lang w:val="uk-UA"/>
        </w:rPr>
        <w:t>діяльність у сфері транспорту (70,6%),</w:t>
      </w:r>
      <w:r>
        <w:rPr>
          <w:sz w:val="28"/>
          <w:szCs w:val="28"/>
          <w:lang w:val="uk-UA"/>
        </w:rPr>
        <w:t xml:space="preserve"> виробництво коксу та продуктів </w:t>
      </w:r>
      <w:r w:rsidRPr="00FD1610">
        <w:rPr>
          <w:sz w:val="28"/>
          <w:szCs w:val="28"/>
          <w:lang w:val="uk-UA"/>
        </w:rPr>
        <w:t>нафтоперероб</w:t>
      </w:r>
      <w:r>
        <w:rPr>
          <w:sz w:val="28"/>
          <w:szCs w:val="28"/>
          <w:lang w:val="uk-UA"/>
        </w:rPr>
        <w:t>ки</w:t>
      </w:r>
      <w:r w:rsidRPr="00FD1610">
        <w:rPr>
          <w:sz w:val="28"/>
          <w:szCs w:val="28"/>
          <w:lang w:val="uk-UA"/>
        </w:rPr>
        <w:t xml:space="preserve"> та металургійне в</w:t>
      </w:r>
      <w:r>
        <w:rPr>
          <w:sz w:val="28"/>
          <w:szCs w:val="28"/>
          <w:lang w:val="uk-UA"/>
        </w:rPr>
        <w:t xml:space="preserve">иробництво, виробництво готових </w:t>
      </w:r>
      <w:r w:rsidRPr="00FD1610">
        <w:rPr>
          <w:sz w:val="28"/>
          <w:szCs w:val="28"/>
          <w:lang w:val="uk-UA"/>
        </w:rPr>
        <w:t>металевих виробів, крім машин і уст</w:t>
      </w:r>
      <w:r>
        <w:rPr>
          <w:sz w:val="28"/>
          <w:szCs w:val="28"/>
          <w:lang w:val="uk-UA"/>
        </w:rPr>
        <w:t xml:space="preserve">аткування (по 70,1%), складське </w:t>
      </w:r>
      <w:r w:rsidRPr="00FD1610">
        <w:rPr>
          <w:sz w:val="28"/>
          <w:szCs w:val="28"/>
          <w:lang w:val="uk-UA"/>
        </w:rPr>
        <w:t>господарство та допоміжна діяльні</w:t>
      </w:r>
      <w:r>
        <w:rPr>
          <w:sz w:val="28"/>
          <w:szCs w:val="28"/>
          <w:lang w:val="uk-UA"/>
        </w:rPr>
        <w:t>сть у сфері транспорту (69,9%), виробництво машин і устатку</w:t>
      </w:r>
      <w:r w:rsidRPr="00FD1610">
        <w:rPr>
          <w:sz w:val="28"/>
          <w:szCs w:val="28"/>
          <w:lang w:val="uk-UA"/>
        </w:rPr>
        <w:t>вання (69,8%), виробництво гумових і</w:t>
      </w:r>
      <w:r>
        <w:rPr>
          <w:sz w:val="28"/>
          <w:szCs w:val="28"/>
          <w:lang w:val="uk-UA"/>
        </w:rPr>
        <w:t xml:space="preserve"> </w:t>
      </w:r>
      <w:r w:rsidRPr="00FD1610">
        <w:rPr>
          <w:sz w:val="28"/>
          <w:szCs w:val="28"/>
          <w:lang w:val="uk-UA"/>
        </w:rPr>
        <w:t>пластмасових виробів, іншої неметалевої мінеральної продукції (69,4</w:t>
      </w:r>
      <w:r w:rsidRPr="006D609F">
        <w:rPr>
          <w:color w:val="auto"/>
          <w:sz w:val="28"/>
          <w:szCs w:val="28"/>
          <w:lang w:val="uk-UA"/>
        </w:rPr>
        <w:t>%) [</w:t>
      </w:r>
      <w:r w:rsidR="00592BEB">
        <w:rPr>
          <w:color w:val="auto"/>
          <w:sz w:val="28"/>
          <w:szCs w:val="28"/>
          <w:lang w:val="uk-UA"/>
        </w:rPr>
        <w:t>17</w:t>
      </w:r>
      <w:r w:rsidRPr="006D609F">
        <w:rPr>
          <w:color w:val="auto"/>
          <w:sz w:val="28"/>
          <w:szCs w:val="28"/>
          <w:lang w:val="uk-UA"/>
        </w:rPr>
        <w:t>].</w:t>
      </w:r>
    </w:p>
    <w:p w:rsidR="001837A2" w:rsidRDefault="0056439B" w:rsidP="0056439B">
      <w:pPr>
        <w:pStyle w:val="Default"/>
        <w:spacing w:line="360" w:lineRule="auto"/>
        <w:ind w:firstLine="567"/>
        <w:contextualSpacing/>
        <w:jc w:val="both"/>
        <w:rPr>
          <w:sz w:val="28"/>
          <w:szCs w:val="28"/>
          <w:lang w:val="uk-UA"/>
        </w:rPr>
      </w:pPr>
      <w:r w:rsidRPr="00FD1610">
        <w:rPr>
          <w:sz w:val="28"/>
          <w:szCs w:val="28"/>
          <w:lang w:val="uk-UA"/>
        </w:rPr>
        <w:t>У більшості видів економічної д</w:t>
      </w:r>
      <w:r>
        <w:rPr>
          <w:sz w:val="28"/>
          <w:szCs w:val="28"/>
          <w:lang w:val="uk-UA"/>
        </w:rPr>
        <w:t xml:space="preserve">іяльності це спричинено умовами </w:t>
      </w:r>
      <w:r w:rsidRPr="00FD1610">
        <w:rPr>
          <w:sz w:val="28"/>
          <w:szCs w:val="28"/>
          <w:lang w:val="uk-UA"/>
        </w:rPr>
        <w:t>праці, зокрема забороною використання праці жінок на особливо важких та</w:t>
      </w:r>
      <w:r>
        <w:rPr>
          <w:sz w:val="28"/>
          <w:szCs w:val="28"/>
          <w:lang w:val="uk-UA"/>
        </w:rPr>
        <w:t xml:space="preserve"> </w:t>
      </w:r>
      <w:r w:rsidRPr="00FD1610">
        <w:rPr>
          <w:sz w:val="28"/>
          <w:szCs w:val="28"/>
          <w:lang w:val="uk-UA"/>
        </w:rPr>
        <w:t>шкідливих роботах.</w:t>
      </w:r>
      <w:r w:rsidR="001837A2">
        <w:rPr>
          <w:sz w:val="28"/>
          <w:szCs w:val="28"/>
          <w:lang w:val="uk-UA"/>
        </w:rPr>
        <w:t xml:space="preserve"> </w:t>
      </w:r>
    </w:p>
    <w:p w:rsidR="0056439B" w:rsidRDefault="001837A2" w:rsidP="0056439B">
      <w:pPr>
        <w:pStyle w:val="Default"/>
        <w:spacing w:line="360" w:lineRule="auto"/>
        <w:ind w:firstLine="567"/>
        <w:contextualSpacing/>
        <w:jc w:val="both"/>
        <w:rPr>
          <w:sz w:val="28"/>
          <w:szCs w:val="28"/>
          <w:lang w:val="uk-UA"/>
        </w:rPr>
      </w:pPr>
      <w:r>
        <w:rPr>
          <w:sz w:val="28"/>
          <w:szCs w:val="28"/>
          <w:lang w:val="uk-UA"/>
        </w:rPr>
        <w:t>Проте, подоланню гендерної асиметрії на ринку праці заважає також низький ступінь розвитку демократії в країні, характерні риси менталітету, національної культури, традиційні уявлення про роль жінки у сім</w:t>
      </w:r>
      <w:r w:rsidRPr="00771A5F">
        <w:rPr>
          <w:sz w:val="28"/>
          <w:szCs w:val="28"/>
          <w:lang w:val="uk-UA"/>
        </w:rPr>
        <w:t>’</w:t>
      </w:r>
      <w:r>
        <w:rPr>
          <w:sz w:val="28"/>
          <w:szCs w:val="28"/>
          <w:lang w:val="uk-UA"/>
        </w:rPr>
        <w:t xml:space="preserve">ї, на виробництві, в управлінні тощо </w:t>
      </w:r>
      <w:r w:rsidR="00592BEB">
        <w:rPr>
          <w:sz w:val="28"/>
          <w:szCs w:val="28"/>
          <w:lang w:val="uk-UA"/>
        </w:rPr>
        <w:t>[1</w:t>
      </w:r>
      <w:r w:rsidRPr="00B86439">
        <w:rPr>
          <w:sz w:val="28"/>
          <w:szCs w:val="28"/>
          <w:lang w:val="uk-UA"/>
        </w:rPr>
        <w:t>]</w:t>
      </w:r>
      <w:r>
        <w:rPr>
          <w:sz w:val="28"/>
          <w:szCs w:val="28"/>
          <w:lang w:val="uk-UA"/>
        </w:rPr>
        <w:t>.</w:t>
      </w:r>
    </w:p>
    <w:p w:rsidR="0056439B" w:rsidRDefault="0056439B" w:rsidP="0056439B">
      <w:pPr>
        <w:pStyle w:val="Default"/>
        <w:spacing w:line="360" w:lineRule="auto"/>
        <w:ind w:firstLine="567"/>
        <w:contextualSpacing/>
        <w:jc w:val="both"/>
        <w:rPr>
          <w:sz w:val="28"/>
          <w:szCs w:val="28"/>
          <w:lang w:val="uk-UA"/>
        </w:rPr>
      </w:pPr>
      <w:r>
        <w:rPr>
          <w:sz w:val="28"/>
          <w:szCs w:val="28"/>
          <w:lang w:val="uk-UA"/>
        </w:rPr>
        <w:t xml:space="preserve">Важливим аспектом використання </w:t>
      </w:r>
      <w:r w:rsidRPr="00FC0796">
        <w:rPr>
          <w:sz w:val="28"/>
          <w:szCs w:val="28"/>
          <w:lang w:val="uk-UA"/>
        </w:rPr>
        <w:t>р</w:t>
      </w:r>
      <w:r>
        <w:rPr>
          <w:sz w:val="28"/>
          <w:szCs w:val="28"/>
          <w:lang w:val="uk-UA"/>
        </w:rPr>
        <w:t xml:space="preserve">обочої сили є оплата її праці. </w:t>
      </w:r>
      <w:r w:rsidRPr="00FC0796">
        <w:rPr>
          <w:sz w:val="28"/>
          <w:szCs w:val="28"/>
          <w:lang w:val="uk-UA"/>
        </w:rPr>
        <w:t>В останні роки заробітна плата жінок у середнь</w:t>
      </w:r>
      <w:r>
        <w:rPr>
          <w:sz w:val="28"/>
          <w:szCs w:val="28"/>
          <w:lang w:val="uk-UA"/>
        </w:rPr>
        <w:t xml:space="preserve">ому по економіці країни була на </w:t>
      </w:r>
      <w:r w:rsidRPr="00FC0796">
        <w:rPr>
          <w:sz w:val="28"/>
          <w:szCs w:val="28"/>
          <w:lang w:val="uk-UA"/>
        </w:rPr>
        <w:t>21,2</w:t>
      </w:r>
      <w:r>
        <w:rPr>
          <w:sz w:val="28"/>
          <w:szCs w:val="28"/>
          <w:lang w:val="uk-UA"/>
        </w:rPr>
        <w:t xml:space="preserve"> </w:t>
      </w:r>
      <w:r w:rsidRPr="00FC0796">
        <w:rPr>
          <w:sz w:val="28"/>
          <w:szCs w:val="28"/>
          <w:lang w:val="uk-UA"/>
        </w:rPr>
        <w:t>% нижчою за відповідний показник у чоловіків (у 2016р. – на 25,4%).</w:t>
      </w:r>
    </w:p>
    <w:p w:rsidR="00865630" w:rsidRDefault="00865630" w:rsidP="00865630">
      <w:pPr>
        <w:pStyle w:val="Default"/>
        <w:spacing w:line="360" w:lineRule="auto"/>
        <w:ind w:firstLine="567"/>
        <w:contextualSpacing/>
        <w:jc w:val="both"/>
        <w:rPr>
          <w:sz w:val="28"/>
          <w:szCs w:val="28"/>
          <w:lang w:val="uk-UA"/>
        </w:rPr>
      </w:pPr>
      <w:r>
        <w:rPr>
          <w:sz w:val="28"/>
          <w:szCs w:val="28"/>
          <w:lang w:val="uk-UA"/>
        </w:rPr>
        <w:t xml:space="preserve">Розглянемо кількість та заробітну плату жінок за видами економічної </w:t>
      </w:r>
      <w:r w:rsidRPr="00865630">
        <w:rPr>
          <w:sz w:val="28"/>
          <w:szCs w:val="28"/>
          <w:lang w:val="uk-UA"/>
        </w:rPr>
        <w:t>діяльності у</w:t>
      </w:r>
      <w:r w:rsidR="00B96B43">
        <w:rPr>
          <w:sz w:val="28"/>
          <w:szCs w:val="28"/>
          <w:lang w:val="uk-UA"/>
        </w:rPr>
        <w:t xml:space="preserve"> період 2015-2017 рр. (Додатки 1-3</w:t>
      </w:r>
      <w:r>
        <w:rPr>
          <w:sz w:val="28"/>
          <w:szCs w:val="28"/>
          <w:lang w:val="uk-UA"/>
        </w:rPr>
        <w:t>).</w:t>
      </w:r>
    </w:p>
    <w:p w:rsidR="00963385" w:rsidRPr="00963385" w:rsidRDefault="008F5A46" w:rsidP="00963385">
      <w:pPr>
        <w:pStyle w:val="Default"/>
        <w:spacing w:line="360" w:lineRule="auto"/>
        <w:ind w:firstLine="567"/>
        <w:contextualSpacing/>
        <w:jc w:val="both"/>
        <w:rPr>
          <w:color w:val="auto"/>
          <w:sz w:val="28"/>
          <w:szCs w:val="28"/>
          <w:lang w:val="uk-UA"/>
        </w:rPr>
      </w:pPr>
      <w:r>
        <w:rPr>
          <w:sz w:val="28"/>
          <w:szCs w:val="28"/>
          <w:lang w:val="uk-UA"/>
        </w:rPr>
        <w:t xml:space="preserve">Аналізуючи дані таблиць </w:t>
      </w:r>
      <w:r w:rsidR="00592BEB" w:rsidRPr="00592BEB">
        <w:rPr>
          <w:color w:val="000000" w:themeColor="text1"/>
          <w:sz w:val="28"/>
          <w:szCs w:val="28"/>
          <w:lang w:val="uk-UA"/>
        </w:rPr>
        <w:t>2.2-2.4</w:t>
      </w:r>
      <w:r w:rsidR="00E652C9" w:rsidRPr="00592BEB">
        <w:rPr>
          <w:color w:val="000000" w:themeColor="text1"/>
          <w:sz w:val="28"/>
          <w:szCs w:val="28"/>
          <w:lang w:val="uk-UA"/>
        </w:rPr>
        <w:t xml:space="preserve">, </w:t>
      </w:r>
      <w:r w:rsidR="00E652C9">
        <w:rPr>
          <w:sz w:val="28"/>
          <w:szCs w:val="28"/>
          <w:lang w:val="uk-UA"/>
        </w:rPr>
        <w:t xml:space="preserve">можемо відзначити той факт, що у </w:t>
      </w:r>
      <w:r w:rsidR="00B96B43">
        <w:rPr>
          <w:sz w:val="28"/>
          <w:szCs w:val="28"/>
          <w:lang w:val="uk-UA"/>
        </w:rPr>
        <w:t>період 2015-</w:t>
      </w:r>
      <w:r w:rsidR="00E652C9">
        <w:rPr>
          <w:sz w:val="28"/>
          <w:szCs w:val="28"/>
          <w:lang w:val="uk-UA"/>
        </w:rPr>
        <w:t>2017</w:t>
      </w:r>
      <w:r w:rsidR="00B96B43">
        <w:rPr>
          <w:sz w:val="28"/>
          <w:szCs w:val="28"/>
          <w:lang w:val="uk-UA"/>
        </w:rPr>
        <w:t xml:space="preserve"> рр. в розрізі видів</w:t>
      </w:r>
      <w:r w:rsidR="00E652C9">
        <w:rPr>
          <w:sz w:val="28"/>
          <w:szCs w:val="28"/>
          <w:lang w:val="uk-UA"/>
        </w:rPr>
        <w:t xml:space="preserve"> економічної діяльності заробітна плата жінок є меншою за чоловічу, що ще раз свідчить про наявність гендерної дискримінації в сфері </w:t>
      </w:r>
      <w:r w:rsidR="00E652C9" w:rsidRPr="008F5A46">
        <w:rPr>
          <w:color w:val="auto"/>
          <w:sz w:val="28"/>
          <w:szCs w:val="28"/>
          <w:lang w:val="uk-UA"/>
        </w:rPr>
        <w:t>зайнятості нашої країни.</w:t>
      </w:r>
      <w:r w:rsidR="00B96B43" w:rsidRPr="008F5A46">
        <w:rPr>
          <w:color w:val="auto"/>
          <w:sz w:val="28"/>
          <w:szCs w:val="28"/>
          <w:lang w:val="uk-UA"/>
        </w:rPr>
        <w:t xml:space="preserve"> Винятком стали лише </w:t>
      </w:r>
      <w:r w:rsidRPr="008F5A46">
        <w:rPr>
          <w:color w:val="auto"/>
          <w:sz w:val="28"/>
          <w:szCs w:val="28"/>
          <w:lang w:val="uk-UA"/>
        </w:rPr>
        <w:t>сфера</w:t>
      </w:r>
      <w:r w:rsidR="002652AD" w:rsidRPr="008F5A46">
        <w:rPr>
          <w:color w:val="auto"/>
          <w:sz w:val="28"/>
          <w:szCs w:val="28"/>
          <w:lang w:val="uk-UA"/>
        </w:rPr>
        <w:t xml:space="preserve"> обслуговування та </w:t>
      </w:r>
      <w:r w:rsidRPr="008F5A46">
        <w:rPr>
          <w:color w:val="auto"/>
          <w:sz w:val="28"/>
          <w:szCs w:val="28"/>
          <w:lang w:val="uk-UA"/>
        </w:rPr>
        <w:t>функціонування закладів культури у 2015-2016р</w:t>
      </w:r>
      <w:r w:rsidR="00ED4F5C" w:rsidRPr="008F5A46">
        <w:rPr>
          <w:color w:val="auto"/>
          <w:sz w:val="28"/>
          <w:szCs w:val="28"/>
          <w:lang w:val="uk-UA"/>
        </w:rPr>
        <w:t>,</w:t>
      </w:r>
      <w:r w:rsidRPr="008F5A46">
        <w:rPr>
          <w:color w:val="auto"/>
          <w:sz w:val="28"/>
          <w:szCs w:val="28"/>
          <w:lang w:val="uk-UA"/>
        </w:rPr>
        <w:t xml:space="preserve"> </w:t>
      </w:r>
      <w:r w:rsidR="00ED4F5C" w:rsidRPr="008F5A46">
        <w:rPr>
          <w:color w:val="auto"/>
          <w:sz w:val="28"/>
          <w:szCs w:val="28"/>
          <w:lang w:val="uk-UA"/>
        </w:rPr>
        <w:t xml:space="preserve">що пояснюється специфікою </w:t>
      </w:r>
      <w:r w:rsidR="00ED4F5C" w:rsidRPr="008F5A46">
        <w:rPr>
          <w:color w:val="auto"/>
          <w:sz w:val="28"/>
          <w:szCs w:val="28"/>
          <w:lang w:val="uk-UA"/>
        </w:rPr>
        <w:lastRenderedPageBreak/>
        <w:t>та вимогами даних професій</w:t>
      </w:r>
      <w:r w:rsidR="00685195">
        <w:rPr>
          <w:color w:val="auto"/>
          <w:sz w:val="28"/>
          <w:szCs w:val="28"/>
          <w:lang w:val="uk-UA"/>
        </w:rPr>
        <w:t>, а також</w:t>
      </w:r>
      <w:r w:rsidRPr="008F5A46">
        <w:rPr>
          <w:color w:val="auto"/>
          <w:sz w:val="28"/>
          <w:szCs w:val="28"/>
          <w:lang w:val="uk-UA"/>
        </w:rPr>
        <w:t xml:space="preserve"> історично-традиційними уявленнями нашого суспільства</w:t>
      </w:r>
      <w:r w:rsidR="001837A2">
        <w:rPr>
          <w:color w:val="auto"/>
          <w:sz w:val="28"/>
          <w:szCs w:val="28"/>
          <w:lang w:val="uk-UA"/>
        </w:rPr>
        <w:t>.</w:t>
      </w:r>
      <w:r w:rsidR="00685195">
        <w:rPr>
          <w:color w:val="auto"/>
          <w:sz w:val="28"/>
          <w:szCs w:val="28"/>
          <w:lang w:val="uk-UA"/>
        </w:rPr>
        <w:t xml:space="preserve"> </w:t>
      </w:r>
      <w:r w:rsidRPr="008F5A46">
        <w:rPr>
          <w:color w:val="auto"/>
          <w:sz w:val="28"/>
          <w:szCs w:val="28"/>
          <w:lang w:val="uk-UA"/>
        </w:rPr>
        <w:t>Проте вже в 2017 р. ситуація погіршилася також із згаданими видами економічної діяльності.</w:t>
      </w:r>
      <w:r w:rsidR="00963385">
        <w:rPr>
          <w:color w:val="auto"/>
          <w:sz w:val="28"/>
          <w:szCs w:val="28"/>
          <w:lang w:val="uk-UA"/>
        </w:rPr>
        <w:t xml:space="preserve"> </w:t>
      </w:r>
      <w:r w:rsidR="00963385">
        <w:rPr>
          <w:color w:val="000000" w:themeColor="text1"/>
          <w:sz w:val="28"/>
          <w:szCs w:val="28"/>
          <w:lang w:val="uk-UA"/>
        </w:rPr>
        <w:t>Варто відзначити</w:t>
      </w:r>
      <w:r w:rsidR="00963385" w:rsidRPr="00963385">
        <w:rPr>
          <w:color w:val="000000" w:themeColor="text1"/>
          <w:sz w:val="28"/>
          <w:szCs w:val="28"/>
          <w:lang w:val="uk-UA"/>
        </w:rPr>
        <w:t xml:space="preserve">, що </w:t>
      </w:r>
      <w:r w:rsidR="00963385">
        <w:rPr>
          <w:color w:val="000000" w:themeColor="text1"/>
          <w:sz w:val="28"/>
          <w:szCs w:val="28"/>
          <w:lang w:val="uk-UA"/>
        </w:rPr>
        <w:t>б</w:t>
      </w:r>
      <w:proofErr w:type="spellStart"/>
      <w:r w:rsidR="00963385" w:rsidRPr="00963385">
        <w:rPr>
          <w:color w:val="000000" w:themeColor="text1"/>
          <w:sz w:val="28"/>
          <w:szCs w:val="28"/>
        </w:rPr>
        <w:t>ільшість</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розриву</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спричинена</w:t>
      </w:r>
      <w:proofErr w:type="spellEnd"/>
      <w:r w:rsidR="00963385" w:rsidRPr="00963385">
        <w:rPr>
          <w:color w:val="000000" w:themeColor="text1"/>
          <w:sz w:val="28"/>
          <w:szCs w:val="28"/>
        </w:rPr>
        <w:t xml:space="preserve"> не прямою </w:t>
      </w:r>
      <w:proofErr w:type="spellStart"/>
      <w:r w:rsidR="00963385" w:rsidRPr="00963385">
        <w:rPr>
          <w:color w:val="000000" w:themeColor="text1"/>
          <w:sz w:val="28"/>
          <w:szCs w:val="28"/>
        </w:rPr>
        <w:t>дискримінацією</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під</w:t>
      </w:r>
      <w:proofErr w:type="spellEnd"/>
      <w:r w:rsidR="00963385" w:rsidRPr="00963385">
        <w:rPr>
          <w:color w:val="000000" w:themeColor="text1"/>
          <w:sz w:val="28"/>
          <w:szCs w:val="28"/>
        </w:rPr>
        <w:t xml:space="preserve"> час </w:t>
      </w:r>
      <w:proofErr w:type="spellStart"/>
      <w:r w:rsidR="00963385" w:rsidRPr="00963385">
        <w:rPr>
          <w:color w:val="000000" w:themeColor="text1"/>
          <w:sz w:val="28"/>
          <w:szCs w:val="28"/>
        </w:rPr>
        <w:t>встановлення</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зарплати</w:t>
      </w:r>
      <w:proofErr w:type="spellEnd"/>
      <w:r w:rsidR="00963385" w:rsidRPr="00963385">
        <w:rPr>
          <w:color w:val="000000" w:themeColor="text1"/>
          <w:sz w:val="28"/>
          <w:szCs w:val="28"/>
        </w:rPr>
        <w:t xml:space="preserve">, а горизонтальною й вертикальною </w:t>
      </w:r>
      <w:proofErr w:type="spellStart"/>
      <w:r w:rsidR="00963385" w:rsidRPr="00963385">
        <w:rPr>
          <w:color w:val="000000" w:themeColor="text1"/>
          <w:sz w:val="28"/>
          <w:szCs w:val="28"/>
        </w:rPr>
        <w:t>стратифікацією</w:t>
      </w:r>
      <w:proofErr w:type="spellEnd"/>
      <w:r w:rsidR="00963385" w:rsidRPr="00963385">
        <w:rPr>
          <w:color w:val="000000" w:themeColor="text1"/>
          <w:sz w:val="28"/>
          <w:szCs w:val="28"/>
        </w:rPr>
        <w:t xml:space="preserve"> ринку </w:t>
      </w:r>
      <w:proofErr w:type="spellStart"/>
      <w:r w:rsidR="00963385" w:rsidRPr="00963385">
        <w:rPr>
          <w:color w:val="000000" w:themeColor="text1"/>
          <w:sz w:val="28"/>
          <w:szCs w:val="28"/>
        </w:rPr>
        <w:t>праці</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жінки</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частіше</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працюють</w:t>
      </w:r>
      <w:proofErr w:type="spellEnd"/>
      <w:r w:rsidR="00963385" w:rsidRPr="00963385">
        <w:rPr>
          <w:color w:val="000000" w:themeColor="text1"/>
          <w:sz w:val="28"/>
          <w:szCs w:val="28"/>
        </w:rPr>
        <w:t xml:space="preserve"> у </w:t>
      </w:r>
      <w:proofErr w:type="spellStart"/>
      <w:r w:rsidR="00963385" w:rsidRPr="00963385">
        <w:rPr>
          <w:color w:val="000000" w:themeColor="text1"/>
          <w:sz w:val="28"/>
          <w:szCs w:val="28"/>
        </w:rPr>
        <w:t>менш</w:t>
      </w:r>
      <w:proofErr w:type="spellEnd"/>
      <w:r w:rsidR="00963385" w:rsidRPr="00963385">
        <w:rPr>
          <w:color w:val="000000" w:themeColor="text1"/>
          <w:sz w:val="28"/>
          <w:szCs w:val="28"/>
        </w:rPr>
        <w:t xml:space="preserve"> </w:t>
      </w:r>
      <w:proofErr w:type="spellStart"/>
      <w:r w:rsidR="00963385" w:rsidRPr="00963385">
        <w:rPr>
          <w:color w:val="000000" w:themeColor="text1"/>
          <w:sz w:val="28"/>
          <w:szCs w:val="28"/>
        </w:rPr>
        <w:t>оплачуваних</w:t>
      </w:r>
      <w:proofErr w:type="spellEnd"/>
      <w:r w:rsidR="00963385" w:rsidRPr="00963385">
        <w:rPr>
          <w:color w:val="000000" w:themeColor="text1"/>
          <w:sz w:val="28"/>
          <w:szCs w:val="28"/>
        </w:rPr>
        <w:t xml:space="preserve"> секторах </w:t>
      </w:r>
      <w:proofErr w:type="spellStart"/>
      <w:r w:rsidR="00963385" w:rsidRPr="00963385">
        <w:rPr>
          <w:color w:val="000000" w:themeColor="text1"/>
          <w:sz w:val="28"/>
          <w:szCs w:val="28"/>
        </w:rPr>
        <w:t>економіки</w:t>
      </w:r>
      <w:proofErr w:type="spellEnd"/>
      <w:r w:rsidR="00963385" w:rsidRPr="00963385">
        <w:rPr>
          <w:color w:val="000000" w:themeColor="text1"/>
          <w:sz w:val="28"/>
          <w:szCs w:val="28"/>
        </w:rPr>
        <w:t xml:space="preserve"> й на </w:t>
      </w:r>
      <w:proofErr w:type="spellStart"/>
      <w:r w:rsidR="00963385" w:rsidRPr="00963385">
        <w:rPr>
          <w:color w:val="000000" w:themeColor="text1"/>
          <w:sz w:val="28"/>
          <w:szCs w:val="28"/>
        </w:rPr>
        <w:t>нижчих</w:t>
      </w:r>
      <w:proofErr w:type="spellEnd"/>
      <w:r w:rsidR="00963385" w:rsidRPr="00963385">
        <w:rPr>
          <w:color w:val="000000" w:themeColor="text1"/>
          <w:sz w:val="28"/>
          <w:szCs w:val="28"/>
        </w:rPr>
        <w:t xml:space="preserve"> посадах</w:t>
      </w:r>
      <w:r w:rsidR="00963385" w:rsidRPr="00963385">
        <w:rPr>
          <w:color w:val="000000" w:themeColor="text1"/>
          <w:sz w:val="28"/>
          <w:szCs w:val="28"/>
          <w:lang w:val="uk-UA"/>
        </w:rPr>
        <w:t>.</w:t>
      </w:r>
    </w:p>
    <w:p w:rsidR="00154FCC" w:rsidRPr="007621FE" w:rsidRDefault="00154FCC" w:rsidP="00154FCC">
      <w:pPr>
        <w:pStyle w:val="21"/>
        <w:spacing w:line="360" w:lineRule="auto"/>
        <w:ind w:firstLine="567"/>
        <w:rPr>
          <w:szCs w:val="28"/>
        </w:rPr>
      </w:pPr>
      <w:r w:rsidRPr="007621FE">
        <w:rPr>
          <w:szCs w:val="28"/>
        </w:rPr>
        <w:t>Безробіття являє собою складне багатоаспектне явище, коли частина активного працездатного населення н</w:t>
      </w:r>
      <w:r>
        <w:rPr>
          <w:szCs w:val="28"/>
        </w:rPr>
        <w:t>е може знайти роботу [</w:t>
      </w:r>
      <w:r w:rsidR="00592BEB">
        <w:rPr>
          <w:szCs w:val="28"/>
        </w:rPr>
        <w:t>1</w:t>
      </w:r>
      <w:r>
        <w:rPr>
          <w:szCs w:val="28"/>
        </w:rPr>
        <w:t>8].</w:t>
      </w:r>
    </w:p>
    <w:p w:rsidR="00154FCC" w:rsidRDefault="00154FCC" w:rsidP="00154FCC">
      <w:pPr>
        <w:pStyle w:val="21"/>
        <w:spacing w:line="360" w:lineRule="auto"/>
        <w:ind w:firstLine="567"/>
        <w:rPr>
          <w:szCs w:val="28"/>
        </w:rPr>
      </w:pPr>
      <w:r w:rsidRPr="007621FE">
        <w:rPr>
          <w:szCs w:val="28"/>
        </w:rPr>
        <w:t>Безробіття вважається макроекономічною проблемою, яка призводить до багатьох негативних наслідків в державі таких як: збільшення соціальної диференціації, зниження трудової активності населення, зростання криміногенних випадків,  збільшення витрат на допомогу всім безробітним та найголовніше – зниження валового внутрішнього продукту країни [</w:t>
      </w:r>
      <w:r w:rsidR="00592BEB">
        <w:rPr>
          <w:szCs w:val="28"/>
        </w:rPr>
        <w:t>19</w:t>
      </w:r>
      <w:r w:rsidRPr="007621FE">
        <w:rPr>
          <w:szCs w:val="28"/>
        </w:rPr>
        <w:t>].</w:t>
      </w:r>
    </w:p>
    <w:p w:rsidR="00154FCC" w:rsidRDefault="00182528" w:rsidP="00154FCC">
      <w:pPr>
        <w:pStyle w:val="21"/>
        <w:spacing w:line="360" w:lineRule="auto"/>
        <w:ind w:firstLine="567"/>
        <w:jc w:val="left"/>
        <w:rPr>
          <w:szCs w:val="28"/>
        </w:rPr>
      </w:pPr>
      <w:r>
        <w:rPr>
          <w:szCs w:val="28"/>
        </w:rPr>
        <w:t>Порівняємо чисельн</w:t>
      </w:r>
      <w:r w:rsidR="00154FCC" w:rsidRPr="00281181">
        <w:rPr>
          <w:szCs w:val="28"/>
        </w:rPr>
        <w:t>ість безробітного населення України та відповідно рівень безробіття у I півріччі 2017 та 2018 років за статтю</w:t>
      </w:r>
      <w:r w:rsidR="00592BEB">
        <w:rPr>
          <w:szCs w:val="28"/>
        </w:rPr>
        <w:t xml:space="preserve"> (рис.6, рис.7)</w:t>
      </w:r>
      <w:r w:rsidR="00154FCC" w:rsidRPr="00281181">
        <w:rPr>
          <w:szCs w:val="28"/>
        </w:rPr>
        <w:t>.</w:t>
      </w:r>
    </w:p>
    <w:p w:rsidR="00154FCC" w:rsidRDefault="00154FCC" w:rsidP="00154FCC">
      <w:pPr>
        <w:pStyle w:val="21"/>
        <w:spacing w:line="360" w:lineRule="auto"/>
        <w:ind w:firstLine="567"/>
        <w:jc w:val="left"/>
        <w:rPr>
          <w:szCs w:val="28"/>
        </w:rPr>
      </w:pPr>
      <w:r>
        <w:rPr>
          <w:szCs w:val="28"/>
        </w:rPr>
        <w:t xml:space="preserve">Кількість безробітних у І півріччі 2018 року становила 1,6 млн осіб, з них 40% (645,6 тис.) жінки, 60% (954,8 тис.) чоловіки; у </w:t>
      </w:r>
      <w:r>
        <w:rPr>
          <w:szCs w:val="28"/>
          <w:lang w:val="en-US"/>
        </w:rPr>
        <w:t>I</w:t>
      </w:r>
      <w:r w:rsidRPr="00281181">
        <w:rPr>
          <w:szCs w:val="28"/>
        </w:rPr>
        <w:t xml:space="preserve"> </w:t>
      </w:r>
      <w:r>
        <w:rPr>
          <w:szCs w:val="28"/>
        </w:rPr>
        <w:t>півріччі 2017 р. ситуація була наступною: чисельність безробітних дорівнювала 1,7 млн осіб, з яких 38% (649,8 тис. осіб) – жінки, 62% (1059,</w:t>
      </w:r>
      <w:r w:rsidR="00592BEB">
        <w:rPr>
          <w:szCs w:val="28"/>
        </w:rPr>
        <w:t>9 тис. осіб) - чоловіки (рис.6</w:t>
      </w:r>
      <w:r>
        <w:rPr>
          <w:szCs w:val="28"/>
        </w:rPr>
        <w:t>)</w:t>
      </w:r>
      <w:r w:rsidR="009C3B70">
        <w:rPr>
          <w:szCs w:val="28"/>
        </w:rPr>
        <w:t>.</w:t>
      </w:r>
    </w:p>
    <w:p w:rsidR="00154FCC" w:rsidRDefault="00154FCC" w:rsidP="00154FCC">
      <w:pPr>
        <w:pStyle w:val="21"/>
        <w:spacing w:line="360" w:lineRule="auto"/>
        <w:jc w:val="center"/>
        <w:rPr>
          <w:szCs w:val="28"/>
        </w:rPr>
      </w:pPr>
      <w:r>
        <w:rPr>
          <w:noProof/>
          <w:szCs w:val="28"/>
          <w:lang w:val="ru-RU"/>
        </w:rPr>
        <w:drawing>
          <wp:inline distT="0" distB="0" distL="0" distR="0" wp14:anchorId="54A45D43" wp14:editId="409ABFFC">
            <wp:extent cx="3135086" cy="2553195"/>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rcRect l="1509" t="21276" r="48680" b="2482"/>
                    <a:stretch/>
                  </pic:blipFill>
                  <pic:spPr bwMode="auto">
                    <a:xfrm>
                      <a:off x="0" y="0"/>
                      <a:ext cx="3135086" cy="2553195"/>
                    </a:xfrm>
                    <a:prstGeom prst="rect">
                      <a:avLst/>
                    </a:prstGeom>
                    <a:noFill/>
                    <a:ln>
                      <a:noFill/>
                    </a:ln>
                    <a:extLst>
                      <a:ext uri="{53640926-AAD7-44D8-BBD7-CCE9431645EC}">
                        <a14:shadowObscured xmlns:a14="http://schemas.microsoft.com/office/drawing/2010/main"/>
                      </a:ext>
                    </a:extLst>
                  </pic:spPr>
                </pic:pic>
              </a:graphicData>
            </a:graphic>
          </wp:inline>
        </w:drawing>
      </w:r>
    </w:p>
    <w:p w:rsidR="00154FCC" w:rsidRPr="00ED686B" w:rsidRDefault="00592BEB" w:rsidP="00154FCC">
      <w:pPr>
        <w:pStyle w:val="21"/>
        <w:spacing w:line="360" w:lineRule="auto"/>
        <w:ind w:firstLine="709"/>
        <w:jc w:val="center"/>
        <w:rPr>
          <w:b/>
          <w:szCs w:val="28"/>
        </w:rPr>
      </w:pPr>
      <w:r>
        <w:rPr>
          <w:b/>
          <w:szCs w:val="28"/>
        </w:rPr>
        <w:t>Рис.6</w:t>
      </w:r>
      <w:r w:rsidR="00154FCC" w:rsidRPr="00ED686B">
        <w:rPr>
          <w:b/>
          <w:szCs w:val="28"/>
        </w:rPr>
        <w:t>.</w:t>
      </w:r>
      <w:r w:rsidR="00154FCC">
        <w:rPr>
          <w:b/>
          <w:szCs w:val="28"/>
        </w:rPr>
        <w:t>Чисельність безробітного населення (тис. осіб)</w:t>
      </w:r>
    </w:p>
    <w:p w:rsidR="00154FCC" w:rsidRPr="006C7E88" w:rsidRDefault="00154FCC" w:rsidP="006C7E88">
      <w:pPr>
        <w:pStyle w:val="21"/>
        <w:tabs>
          <w:tab w:val="left" w:pos="2749"/>
          <w:tab w:val="center" w:pos="5173"/>
        </w:tabs>
        <w:spacing w:line="360" w:lineRule="auto"/>
        <w:jc w:val="center"/>
        <w:rPr>
          <w:sz w:val="24"/>
          <w:szCs w:val="24"/>
          <w:lang w:val="ru-RU"/>
        </w:rPr>
      </w:pPr>
      <w:r w:rsidRPr="006C7E88">
        <w:rPr>
          <w:sz w:val="24"/>
          <w:szCs w:val="24"/>
        </w:rPr>
        <w:t xml:space="preserve">Джерело: побудовано автором за </w:t>
      </w:r>
      <w:r w:rsidRPr="006C7E88">
        <w:rPr>
          <w:sz w:val="24"/>
          <w:szCs w:val="24"/>
          <w:lang w:val="ru-RU"/>
        </w:rPr>
        <w:t>[</w:t>
      </w:r>
      <w:r w:rsidR="009C3B70" w:rsidRPr="006C7E88">
        <w:rPr>
          <w:sz w:val="24"/>
          <w:szCs w:val="24"/>
        </w:rPr>
        <w:t>13</w:t>
      </w:r>
      <w:r w:rsidRPr="006C7E88">
        <w:rPr>
          <w:sz w:val="24"/>
          <w:szCs w:val="24"/>
          <w:lang w:val="ru-RU"/>
        </w:rPr>
        <w:t>]</w:t>
      </w:r>
    </w:p>
    <w:p w:rsidR="00154FCC" w:rsidRPr="00281181" w:rsidRDefault="00154FCC" w:rsidP="00154FCC">
      <w:pPr>
        <w:pStyle w:val="21"/>
        <w:spacing w:line="360" w:lineRule="auto"/>
        <w:ind w:firstLine="567"/>
        <w:rPr>
          <w:szCs w:val="28"/>
        </w:rPr>
      </w:pPr>
      <w:r>
        <w:rPr>
          <w:szCs w:val="28"/>
        </w:rPr>
        <w:lastRenderedPageBreak/>
        <w:t>Серед жінок рівень безробіття (визначений за методологією МОП) у 2017р. становив 7,7% ( у 2018 р. - 7,6%),  а серед чоловіків –11</w:t>
      </w:r>
      <w:r w:rsidR="009C3B70">
        <w:rPr>
          <w:szCs w:val="28"/>
        </w:rPr>
        <w:t>,3% (10,2%  у 2018 р.) (рис.7</w:t>
      </w:r>
      <w:r>
        <w:rPr>
          <w:szCs w:val="28"/>
        </w:rPr>
        <w:t>)</w:t>
      </w:r>
    </w:p>
    <w:p w:rsidR="00154FCC" w:rsidRDefault="00154FCC" w:rsidP="00154FCC">
      <w:pPr>
        <w:pStyle w:val="21"/>
        <w:spacing w:line="360" w:lineRule="auto"/>
        <w:jc w:val="center"/>
        <w:rPr>
          <w:b/>
          <w:szCs w:val="28"/>
        </w:rPr>
      </w:pPr>
      <w:r>
        <w:rPr>
          <w:noProof/>
          <w:szCs w:val="28"/>
          <w:lang w:val="ru-RU"/>
        </w:rPr>
        <w:drawing>
          <wp:inline distT="0" distB="0" distL="0" distR="0" wp14:anchorId="0BC40EED" wp14:editId="7B7D4E8B">
            <wp:extent cx="3509843" cy="258882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rcRect l="49518" t="21898" r="1351" b="2190"/>
                    <a:stretch/>
                  </pic:blipFill>
                  <pic:spPr bwMode="auto">
                    <a:xfrm>
                      <a:off x="0" y="0"/>
                      <a:ext cx="3509843" cy="2588821"/>
                    </a:xfrm>
                    <a:prstGeom prst="rect">
                      <a:avLst/>
                    </a:prstGeom>
                    <a:noFill/>
                    <a:ln>
                      <a:noFill/>
                    </a:ln>
                    <a:extLst>
                      <a:ext uri="{53640926-AAD7-44D8-BBD7-CCE9431645EC}">
                        <a14:shadowObscured xmlns:a14="http://schemas.microsoft.com/office/drawing/2010/main"/>
                      </a:ext>
                    </a:extLst>
                  </pic:spPr>
                </pic:pic>
              </a:graphicData>
            </a:graphic>
          </wp:inline>
        </w:drawing>
      </w:r>
      <w:r w:rsidRPr="00EA091C">
        <w:rPr>
          <w:b/>
          <w:szCs w:val="28"/>
        </w:rPr>
        <w:t xml:space="preserve"> </w:t>
      </w:r>
    </w:p>
    <w:p w:rsidR="00154FCC" w:rsidRPr="00ED686B" w:rsidRDefault="00592BEB" w:rsidP="00154FCC">
      <w:pPr>
        <w:pStyle w:val="21"/>
        <w:spacing w:line="360" w:lineRule="auto"/>
        <w:jc w:val="center"/>
        <w:rPr>
          <w:b/>
          <w:szCs w:val="28"/>
        </w:rPr>
      </w:pPr>
      <w:r>
        <w:rPr>
          <w:b/>
          <w:szCs w:val="28"/>
        </w:rPr>
        <w:t>Рис.7</w:t>
      </w:r>
      <w:r w:rsidR="00154FCC" w:rsidRPr="00ED686B">
        <w:rPr>
          <w:b/>
          <w:szCs w:val="28"/>
        </w:rPr>
        <w:t>.</w:t>
      </w:r>
      <w:r>
        <w:rPr>
          <w:b/>
          <w:szCs w:val="28"/>
        </w:rPr>
        <w:t xml:space="preserve"> </w:t>
      </w:r>
      <w:r w:rsidR="00154FCC">
        <w:rPr>
          <w:b/>
          <w:szCs w:val="28"/>
        </w:rPr>
        <w:t>Рівень безробіття населення в розрізі поділу за статтю (%)</w:t>
      </w:r>
    </w:p>
    <w:p w:rsidR="00154FCC" w:rsidRPr="006C7E88" w:rsidRDefault="00154FCC" w:rsidP="006C7E88">
      <w:pPr>
        <w:pStyle w:val="21"/>
        <w:tabs>
          <w:tab w:val="left" w:pos="2749"/>
          <w:tab w:val="center" w:pos="5173"/>
        </w:tabs>
        <w:spacing w:line="360" w:lineRule="auto"/>
        <w:jc w:val="center"/>
        <w:rPr>
          <w:sz w:val="24"/>
          <w:szCs w:val="24"/>
          <w:lang w:val="ru-RU"/>
        </w:rPr>
      </w:pPr>
      <w:r w:rsidRPr="006C7E88">
        <w:rPr>
          <w:sz w:val="24"/>
          <w:szCs w:val="24"/>
        </w:rPr>
        <w:t xml:space="preserve">Джерело: побудовано автором за </w:t>
      </w:r>
      <w:r w:rsidRPr="006C7E88">
        <w:rPr>
          <w:sz w:val="24"/>
          <w:szCs w:val="24"/>
          <w:lang w:val="ru-RU"/>
        </w:rPr>
        <w:t>[</w:t>
      </w:r>
      <w:r w:rsidR="009C3B70" w:rsidRPr="006C7E88">
        <w:rPr>
          <w:sz w:val="24"/>
          <w:szCs w:val="24"/>
        </w:rPr>
        <w:t>13</w:t>
      </w:r>
      <w:r w:rsidRPr="006C7E88">
        <w:rPr>
          <w:sz w:val="24"/>
          <w:szCs w:val="24"/>
          <w:lang w:val="ru-RU"/>
        </w:rPr>
        <w:t>]</w:t>
      </w:r>
    </w:p>
    <w:p w:rsidR="00154FCC" w:rsidRDefault="00154FCC" w:rsidP="00154FCC">
      <w:pPr>
        <w:pStyle w:val="Default"/>
        <w:spacing w:line="360" w:lineRule="auto"/>
        <w:ind w:firstLine="567"/>
        <w:contextualSpacing/>
        <w:jc w:val="both"/>
        <w:rPr>
          <w:sz w:val="28"/>
          <w:szCs w:val="28"/>
          <w:lang w:val="uk-UA"/>
        </w:rPr>
      </w:pPr>
      <w:r w:rsidRPr="001C4133">
        <w:rPr>
          <w:sz w:val="28"/>
          <w:szCs w:val="28"/>
          <w:lang w:val="uk-UA"/>
        </w:rPr>
        <w:t>Економічна активність — це прагнення працездатної людини застосовувати на практиці свої здібності, знання, вміння, навички, компетенції з метою отримання доходу. Реалізація такого прагнення виражається в зайнятості економічною діяльністю, а не реалізація — у безробітті</w:t>
      </w:r>
      <w:r>
        <w:rPr>
          <w:sz w:val="28"/>
          <w:szCs w:val="28"/>
          <w:lang w:val="uk-UA"/>
        </w:rPr>
        <w:t xml:space="preserve"> </w:t>
      </w:r>
      <w:r w:rsidRPr="001C4133">
        <w:rPr>
          <w:sz w:val="28"/>
          <w:szCs w:val="28"/>
          <w:lang w:val="uk-UA"/>
        </w:rPr>
        <w:t>[</w:t>
      </w:r>
      <w:r>
        <w:rPr>
          <w:color w:val="auto"/>
          <w:sz w:val="28"/>
          <w:szCs w:val="28"/>
          <w:lang w:val="uk-UA"/>
        </w:rPr>
        <w:t>2</w:t>
      </w:r>
      <w:r w:rsidR="009C3B70">
        <w:rPr>
          <w:color w:val="auto"/>
          <w:sz w:val="28"/>
          <w:szCs w:val="28"/>
          <w:lang w:val="uk-UA"/>
        </w:rPr>
        <w:t>0</w:t>
      </w:r>
      <w:r w:rsidRPr="00B93A83">
        <w:rPr>
          <w:color w:val="auto"/>
          <w:sz w:val="28"/>
          <w:szCs w:val="28"/>
          <w:lang w:val="uk-UA"/>
        </w:rPr>
        <w:t>].</w:t>
      </w:r>
      <w:r w:rsidRPr="00331826">
        <w:rPr>
          <w:color w:val="auto"/>
          <w:sz w:val="28"/>
          <w:szCs w:val="28"/>
          <w:lang w:val="uk-UA"/>
        </w:rPr>
        <w:t xml:space="preserve"> </w:t>
      </w:r>
    </w:p>
    <w:p w:rsidR="00154FCC" w:rsidRDefault="00154FCC" w:rsidP="00154FCC">
      <w:pPr>
        <w:pStyle w:val="Default"/>
        <w:spacing w:line="360" w:lineRule="auto"/>
        <w:ind w:firstLine="567"/>
        <w:contextualSpacing/>
        <w:jc w:val="both"/>
        <w:rPr>
          <w:sz w:val="28"/>
          <w:szCs w:val="28"/>
          <w:lang w:val="uk-UA"/>
        </w:rPr>
      </w:pPr>
      <w:r>
        <w:rPr>
          <w:sz w:val="28"/>
          <w:szCs w:val="28"/>
          <w:lang w:val="uk-UA"/>
        </w:rPr>
        <w:t>Розгляне</w:t>
      </w:r>
      <w:r w:rsidRPr="00ED686B">
        <w:rPr>
          <w:sz w:val="28"/>
          <w:szCs w:val="28"/>
          <w:lang w:val="uk-UA"/>
        </w:rPr>
        <w:t>мо</w:t>
      </w:r>
      <w:r>
        <w:rPr>
          <w:sz w:val="28"/>
          <w:szCs w:val="28"/>
          <w:lang w:val="uk-UA"/>
        </w:rPr>
        <w:t xml:space="preserve"> показники</w:t>
      </w:r>
      <w:r w:rsidRPr="00ED686B">
        <w:rPr>
          <w:sz w:val="28"/>
          <w:szCs w:val="28"/>
          <w:lang w:val="uk-UA"/>
        </w:rPr>
        <w:t xml:space="preserve"> </w:t>
      </w:r>
      <w:r>
        <w:rPr>
          <w:sz w:val="28"/>
          <w:szCs w:val="28"/>
          <w:lang w:val="uk-UA"/>
        </w:rPr>
        <w:t>економічної активності населення</w:t>
      </w:r>
      <w:r w:rsidR="00917BD7">
        <w:rPr>
          <w:sz w:val="28"/>
          <w:szCs w:val="28"/>
          <w:lang w:val="uk-UA"/>
        </w:rPr>
        <w:t xml:space="preserve"> в розрізі поділу</w:t>
      </w:r>
      <w:r>
        <w:rPr>
          <w:sz w:val="28"/>
          <w:szCs w:val="28"/>
          <w:lang w:val="uk-UA"/>
        </w:rPr>
        <w:t xml:space="preserve"> </w:t>
      </w:r>
      <w:r w:rsidRPr="00D66122">
        <w:rPr>
          <w:sz w:val="28"/>
          <w:szCs w:val="28"/>
          <w:lang w:val="uk-UA"/>
        </w:rPr>
        <w:t xml:space="preserve">за статтю </w:t>
      </w:r>
      <w:r>
        <w:rPr>
          <w:sz w:val="28"/>
          <w:szCs w:val="28"/>
          <w:lang w:val="uk-UA"/>
        </w:rPr>
        <w:t>у середньому за І півріччя</w:t>
      </w:r>
      <w:r w:rsidRPr="003C2E43">
        <w:rPr>
          <w:sz w:val="28"/>
          <w:szCs w:val="28"/>
          <w:lang w:val="uk-UA"/>
        </w:rPr>
        <w:t xml:space="preserve"> 2017 </w:t>
      </w:r>
      <w:r>
        <w:rPr>
          <w:sz w:val="28"/>
          <w:szCs w:val="28"/>
          <w:lang w:val="uk-UA"/>
        </w:rPr>
        <w:t>–</w:t>
      </w:r>
      <w:r w:rsidRPr="003C2E43">
        <w:rPr>
          <w:sz w:val="28"/>
          <w:szCs w:val="28"/>
          <w:lang w:val="uk-UA"/>
        </w:rPr>
        <w:t xml:space="preserve"> 2018</w:t>
      </w:r>
      <w:r>
        <w:rPr>
          <w:sz w:val="28"/>
          <w:szCs w:val="28"/>
          <w:lang w:val="uk-UA"/>
        </w:rPr>
        <w:t xml:space="preserve"> </w:t>
      </w:r>
      <w:r w:rsidRPr="003C2E43">
        <w:rPr>
          <w:sz w:val="28"/>
          <w:szCs w:val="28"/>
          <w:lang w:val="uk-UA"/>
        </w:rPr>
        <w:t>рр</w:t>
      </w:r>
      <w:r>
        <w:rPr>
          <w:sz w:val="28"/>
          <w:szCs w:val="28"/>
          <w:lang w:val="uk-UA"/>
        </w:rPr>
        <w:t>.</w:t>
      </w:r>
      <w:r w:rsidRPr="003C2E43">
        <w:rPr>
          <w:sz w:val="28"/>
          <w:szCs w:val="28"/>
          <w:lang w:val="uk-UA"/>
        </w:rPr>
        <w:t xml:space="preserve"> </w:t>
      </w:r>
      <w:r w:rsidR="009C3B70">
        <w:rPr>
          <w:sz w:val="28"/>
          <w:szCs w:val="28"/>
          <w:lang w:val="uk-UA"/>
        </w:rPr>
        <w:t>(табл.2.5</w:t>
      </w:r>
      <w:r>
        <w:rPr>
          <w:sz w:val="28"/>
          <w:szCs w:val="28"/>
          <w:lang w:val="uk-UA"/>
        </w:rPr>
        <w:t>)</w:t>
      </w:r>
      <w:r w:rsidRPr="00ED686B">
        <w:rPr>
          <w:sz w:val="28"/>
          <w:szCs w:val="28"/>
          <w:lang w:val="uk-UA"/>
        </w:rPr>
        <w:t>.</w:t>
      </w:r>
    </w:p>
    <w:p w:rsidR="00917BD7" w:rsidRDefault="00917BD7" w:rsidP="00917BD7">
      <w:pPr>
        <w:pStyle w:val="21"/>
        <w:spacing w:line="360" w:lineRule="auto"/>
        <w:ind w:firstLine="567"/>
      </w:pPr>
      <w:r>
        <w:t xml:space="preserve">Аналіз даних таблиці 2.5. показав, що у </w:t>
      </w:r>
      <w:r w:rsidRPr="003F7505">
        <w:t>І півріччя</w:t>
      </w:r>
      <w:r>
        <w:t>х</w:t>
      </w:r>
      <w:r w:rsidRPr="003F7505">
        <w:t xml:space="preserve"> 2017 - 2018рр</w:t>
      </w:r>
      <w:r>
        <w:t>. серед економічно активного населення переважають чоловіки. Хоча у 2018 р. спостерігається відсоткова зміна на користь жінок, вона є зовсім незначною (лише 0,5 % від загальної кількості), що пояснюється зменшенням чисельності чоловіків у структурі економічно активного населення на 65,1 тис. осіб у поточному році порівнюючи з попереднім.</w:t>
      </w:r>
    </w:p>
    <w:p w:rsidR="00917BD7" w:rsidRDefault="00917BD7" w:rsidP="00917BD7">
      <w:pPr>
        <w:pStyle w:val="21"/>
        <w:spacing w:line="360" w:lineRule="auto"/>
        <w:ind w:firstLine="567"/>
      </w:pPr>
      <w:r w:rsidRPr="00F2139C">
        <w:rPr>
          <w:szCs w:val="28"/>
        </w:rPr>
        <w:t xml:space="preserve">На вітчизняному ринку праці рівень зайнятості жінок </w:t>
      </w:r>
      <w:r>
        <w:rPr>
          <w:szCs w:val="28"/>
        </w:rPr>
        <w:t>за досліджуваний період є</w:t>
      </w:r>
      <w:r w:rsidRPr="00F2139C">
        <w:rPr>
          <w:szCs w:val="28"/>
        </w:rPr>
        <w:t xml:space="preserve"> меншим, ніж серед чоловіків</w:t>
      </w:r>
      <w:r>
        <w:rPr>
          <w:szCs w:val="28"/>
        </w:rPr>
        <w:t xml:space="preserve"> (9,7% у 2017р. та 9,2% у 2018 р.).</w:t>
      </w:r>
      <w:r w:rsidRPr="00F2139C">
        <w:t xml:space="preserve"> </w:t>
      </w:r>
      <w:r w:rsidRPr="00F2139C">
        <w:rPr>
          <w:szCs w:val="28"/>
        </w:rPr>
        <w:t>Нижчим за чоловічий є і рівень економічної активності жінок</w:t>
      </w:r>
      <w:r>
        <w:rPr>
          <w:szCs w:val="28"/>
        </w:rPr>
        <w:t xml:space="preserve">(на 13,4% та 11,9%). Що ще раз свідчить про існування </w:t>
      </w:r>
      <w:r>
        <w:t>гендерної сегрегації в економіці нашої країни.</w:t>
      </w:r>
      <w:r w:rsidRPr="00AA7D1C">
        <w:t xml:space="preserve"> </w:t>
      </w:r>
    </w:p>
    <w:p w:rsidR="00917BD7" w:rsidRPr="00154FCC" w:rsidRDefault="00917BD7" w:rsidP="00917BD7">
      <w:pPr>
        <w:pStyle w:val="21"/>
        <w:spacing w:line="360" w:lineRule="auto"/>
        <w:ind w:firstLine="567"/>
        <w:rPr>
          <w:szCs w:val="28"/>
        </w:rPr>
      </w:pPr>
      <w:r>
        <w:lastRenderedPageBreak/>
        <w:t xml:space="preserve">З огляду на зазначені показники, не можна категорично стверджувати про дискримінаційний характер українського ринку праці стосовно жінок. При тому, що рівень жіночого безробіття є меншим, порівняно з чоловічим (за умови, що чисельність зайнятих жінок є меншою, порівняно з чисельністю зайнятих чоловіків: 7,8 млн. зайнятих жінок проти чоловіків - 8,3 млн. осіб у </w:t>
      </w:r>
      <w:r>
        <w:rPr>
          <w:lang w:val="en-US"/>
        </w:rPr>
        <w:t>I</w:t>
      </w:r>
      <w:r w:rsidRPr="00AA7D1C">
        <w:t xml:space="preserve"> </w:t>
      </w:r>
      <w:r>
        <w:t xml:space="preserve">півріччі 2017р. та 7,9 млн. осіб проти 8,4 </w:t>
      </w:r>
      <w:proofErr w:type="spellStart"/>
      <w:r>
        <w:t>млн.осіб</w:t>
      </w:r>
      <w:proofErr w:type="spellEnd"/>
      <w:r>
        <w:t xml:space="preserve"> у  </w:t>
      </w:r>
      <w:r>
        <w:rPr>
          <w:lang w:val="en-US"/>
        </w:rPr>
        <w:t>I</w:t>
      </w:r>
      <w:r w:rsidRPr="00AA7D1C">
        <w:t xml:space="preserve"> </w:t>
      </w:r>
      <w:r>
        <w:t>півріччі 2018р.).</w:t>
      </w:r>
    </w:p>
    <w:p w:rsidR="00154FCC" w:rsidRPr="0013692E" w:rsidRDefault="00154FCC" w:rsidP="00154FCC">
      <w:pPr>
        <w:pStyle w:val="Default"/>
        <w:spacing w:line="360" w:lineRule="auto"/>
        <w:ind w:firstLine="567"/>
        <w:contextualSpacing/>
        <w:jc w:val="right"/>
        <w:rPr>
          <w:b/>
          <w:bCs/>
          <w:sz w:val="28"/>
          <w:szCs w:val="28"/>
          <w:lang w:val="uk-UA"/>
        </w:rPr>
      </w:pPr>
      <w:r w:rsidRPr="0013692E">
        <w:rPr>
          <w:b/>
          <w:bCs/>
          <w:sz w:val="28"/>
          <w:szCs w:val="28"/>
          <w:lang w:val="uk-UA"/>
        </w:rPr>
        <w:t>Таблиця</w:t>
      </w:r>
      <w:r w:rsidR="009C3B70">
        <w:rPr>
          <w:b/>
          <w:bCs/>
          <w:sz w:val="28"/>
          <w:szCs w:val="28"/>
          <w:lang w:val="uk-UA"/>
        </w:rPr>
        <w:t xml:space="preserve"> 2.5</w:t>
      </w:r>
    </w:p>
    <w:p w:rsidR="00154FCC" w:rsidRPr="002D3693" w:rsidRDefault="00154FCC" w:rsidP="00154FCC">
      <w:pPr>
        <w:autoSpaceDE w:val="0"/>
        <w:autoSpaceDN w:val="0"/>
        <w:adjustRightInd w:val="0"/>
        <w:spacing w:after="0" w:line="360" w:lineRule="auto"/>
        <w:contextualSpacing/>
        <w:jc w:val="center"/>
        <w:rPr>
          <w:rFonts w:ascii="Times New Roman" w:hAnsi="Times New Roman" w:cs="Times New Roman"/>
          <w:b/>
          <w:bCs/>
          <w:sz w:val="28"/>
          <w:szCs w:val="28"/>
        </w:rPr>
      </w:pPr>
      <w:r w:rsidRPr="002321A0">
        <w:rPr>
          <w:rFonts w:ascii="Times New Roman" w:hAnsi="Times New Roman" w:cs="Times New Roman"/>
          <w:b/>
          <w:bCs/>
          <w:sz w:val="28"/>
          <w:szCs w:val="28"/>
        </w:rPr>
        <w:t xml:space="preserve">Економічна активність населення у середньому за І півріччя 2017 - </w:t>
      </w:r>
      <w:r>
        <w:rPr>
          <w:rFonts w:ascii="Times New Roman" w:hAnsi="Times New Roman" w:cs="Times New Roman"/>
          <w:b/>
          <w:bCs/>
          <w:sz w:val="28"/>
          <w:szCs w:val="28"/>
        </w:rPr>
        <w:t>2018рр.,</w:t>
      </w:r>
      <w:r w:rsidRPr="002321A0">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2321A0">
        <w:rPr>
          <w:rFonts w:ascii="Times New Roman" w:hAnsi="Times New Roman" w:cs="Times New Roman"/>
          <w:b/>
          <w:bCs/>
          <w:sz w:val="28"/>
          <w:szCs w:val="28"/>
        </w:rPr>
        <w:t>(</w:t>
      </w:r>
      <w:r w:rsidR="00917BD7">
        <w:rPr>
          <w:rFonts w:ascii="Times New Roman" w:hAnsi="Times New Roman" w:cs="Times New Roman"/>
          <w:b/>
          <w:bCs/>
          <w:sz w:val="28"/>
          <w:szCs w:val="28"/>
        </w:rPr>
        <w:t xml:space="preserve">в розрізі поділу </w:t>
      </w:r>
      <w:r w:rsidRPr="002321A0">
        <w:rPr>
          <w:rFonts w:ascii="Times New Roman" w:hAnsi="Times New Roman" w:cs="Times New Roman"/>
          <w:b/>
          <w:bCs/>
          <w:sz w:val="28"/>
          <w:szCs w:val="28"/>
        </w:rPr>
        <w:t>за статтю)</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948"/>
        <w:gridCol w:w="929"/>
        <w:gridCol w:w="851"/>
        <w:gridCol w:w="567"/>
        <w:gridCol w:w="850"/>
        <w:gridCol w:w="785"/>
        <w:gridCol w:w="916"/>
        <w:gridCol w:w="709"/>
        <w:gridCol w:w="850"/>
        <w:gridCol w:w="993"/>
      </w:tblGrid>
      <w:tr w:rsidR="00154FCC" w:rsidTr="00182528">
        <w:trPr>
          <w:trHeight w:val="381"/>
        </w:trPr>
        <w:tc>
          <w:tcPr>
            <w:tcW w:w="1667" w:type="dxa"/>
            <w:vMerge w:val="restart"/>
          </w:tcPr>
          <w:p w:rsidR="00154FCC" w:rsidRDefault="00154FCC" w:rsidP="00865630">
            <w:pPr>
              <w:pStyle w:val="Default"/>
              <w:spacing w:line="360" w:lineRule="auto"/>
              <w:ind w:left="-280"/>
              <w:contextualSpacing/>
              <w:jc w:val="center"/>
              <w:rPr>
                <w:b/>
                <w:lang w:val="uk-UA"/>
              </w:rPr>
            </w:pPr>
          </w:p>
          <w:p w:rsidR="00154FCC" w:rsidRDefault="00154FCC" w:rsidP="00865630">
            <w:pPr>
              <w:pStyle w:val="Default"/>
              <w:spacing w:line="360" w:lineRule="auto"/>
              <w:contextualSpacing/>
              <w:jc w:val="center"/>
              <w:rPr>
                <w:b/>
                <w:lang w:val="uk-UA"/>
              </w:rPr>
            </w:pPr>
          </w:p>
          <w:p w:rsidR="00154FCC" w:rsidRPr="002D3693" w:rsidRDefault="00154FCC" w:rsidP="00865630">
            <w:pPr>
              <w:pStyle w:val="Default"/>
              <w:spacing w:line="360" w:lineRule="auto"/>
              <w:contextualSpacing/>
              <w:jc w:val="center"/>
              <w:rPr>
                <w:b/>
                <w:lang w:val="uk-UA"/>
              </w:rPr>
            </w:pPr>
            <w:r w:rsidRPr="002D3693">
              <w:rPr>
                <w:b/>
                <w:lang w:val="uk-UA"/>
              </w:rPr>
              <w:t>Показники</w:t>
            </w:r>
          </w:p>
        </w:tc>
        <w:tc>
          <w:tcPr>
            <w:tcW w:w="1877" w:type="dxa"/>
            <w:gridSpan w:val="2"/>
          </w:tcPr>
          <w:p w:rsidR="00154FCC" w:rsidRPr="002D3693" w:rsidRDefault="00154FCC" w:rsidP="00865630">
            <w:pPr>
              <w:pStyle w:val="Default"/>
              <w:spacing w:line="360" w:lineRule="auto"/>
              <w:contextualSpacing/>
              <w:jc w:val="center"/>
              <w:rPr>
                <w:b/>
                <w:lang w:val="uk-UA"/>
              </w:rPr>
            </w:pPr>
            <w:r w:rsidRPr="002D3693">
              <w:rPr>
                <w:b/>
                <w:lang w:val="uk-UA"/>
              </w:rPr>
              <w:t>Все населення</w:t>
            </w:r>
          </w:p>
        </w:tc>
        <w:tc>
          <w:tcPr>
            <w:tcW w:w="3053" w:type="dxa"/>
            <w:gridSpan w:val="4"/>
          </w:tcPr>
          <w:p w:rsidR="00154FCC" w:rsidRPr="002D3693" w:rsidRDefault="00154FCC" w:rsidP="00865630">
            <w:pPr>
              <w:pStyle w:val="Default"/>
              <w:spacing w:line="360" w:lineRule="auto"/>
              <w:contextualSpacing/>
              <w:jc w:val="center"/>
              <w:rPr>
                <w:b/>
                <w:lang w:val="uk-UA"/>
              </w:rPr>
            </w:pPr>
            <w:r w:rsidRPr="002D3693">
              <w:rPr>
                <w:b/>
                <w:lang w:val="uk-UA"/>
              </w:rPr>
              <w:t>Жінки</w:t>
            </w:r>
          </w:p>
        </w:tc>
        <w:tc>
          <w:tcPr>
            <w:tcW w:w="3468" w:type="dxa"/>
            <w:gridSpan w:val="4"/>
          </w:tcPr>
          <w:p w:rsidR="00154FCC" w:rsidRPr="002D3693" w:rsidRDefault="00154FCC" w:rsidP="00865630">
            <w:pPr>
              <w:pStyle w:val="Default"/>
              <w:spacing w:line="360" w:lineRule="auto"/>
              <w:contextualSpacing/>
              <w:jc w:val="center"/>
              <w:rPr>
                <w:b/>
                <w:lang w:val="uk-UA"/>
              </w:rPr>
            </w:pPr>
            <w:r w:rsidRPr="002D3693">
              <w:rPr>
                <w:b/>
                <w:lang w:val="uk-UA"/>
              </w:rPr>
              <w:t>Чоловіки</w:t>
            </w:r>
          </w:p>
        </w:tc>
      </w:tr>
      <w:tr w:rsidR="00154FCC" w:rsidTr="00182528">
        <w:trPr>
          <w:cantSplit/>
          <w:trHeight w:val="1081"/>
        </w:trPr>
        <w:tc>
          <w:tcPr>
            <w:tcW w:w="1667" w:type="dxa"/>
            <w:vMerge/>
          </w:tcPr>
          <w:p w:rsidR="00154FCC" w:rsidRPr="002D3693" w:rsidRDefault="00154FCC" w:rsidP="00865630">
            <w:pPr>
              <w:pStyle w:val="Default"/>
              <w:spacing w:line="360" w:lineRule="auto"/>
              <w:contextualSpacing/>
              <w:jc w:val="center"/>
              <w:rPr>
                <w:b/>
                <w:sz w:val="22"/>
                <w:szCs w:val="22"/>
                <w:lang w:val="uk-UA"/>
              </w:rPr>
            </w:pPr>
          </w:p>
        </w:tc>
        <w:tc>
          <w:tcPr>
            <w:tcW w:w="948" w:type="dxa"/>
            <w:textDirection w:val="btLr"/>
          </w:tcPr>
          <w:p w:rsidR="00154FCC" w:rsidRPr="002D3693" w:rsidRDefault="00154FCC" w:rsidP="00865630">
            <w:pPr>
              <w:ind w:left="113" w:right="113"/>
              <w:rPr>
                <w:rFonts w:ascii="Times New Roman" w:hAnsi="Times New Roman" w:cs="Times New Roman"/>
                <w:b/>
                <w:bCs/>
              </w:rPr>
            </w:pPr>
            <w:r>
              <w:rPr>
                <w:rFonts w:ascii="Times New Roman" w:hAnsi="Times New Roman" w:cs="Times New Roman"/>
                <w:b/>
                <w:bCs/>
              </w:rPr>
              <w:t xml:space="preserve">       </w:t>
            </w:r>
            <w:r w:rsidRPr="002D3693">
              <w:rPr>
                <w:rFonts w:ascii="Times New Roman" w:hAnsi="Times New Roman" w:cs="Times New Roman"/>
                <w:b/>
                <w:bCs/>
              </w:rPr>
              <w:t>2</w:t>
            </w:r>
            <w:r>
              <w:rPr>
                <w:rFonts w:ascii="Times New Roman" w:hAnsi="Times New Roman" w:cs="Times New Roman"/>
                <w:b/>
                <w:bCs/>
              </w:rPr>
              <w:t>017</w:t>
            </w:r>
            <w:r w:rsidRPr="002D3693">
              <w:rPr>
                <w:rFonts w:ascii="Times New Roman" w:hAnsi="Times New Roman" w:cs="Times New Roman"/>
                <w:b/>
                <w:bCs/>
              </w:rPr>
              <w:t>р.</w:t>
            </w:r>
          </w:p>
          <w:p w:rsidR="00154FCC" w:rsidRPr="002D3693" w:rsidRDefault="00154FCC" w:rsidP="00865630">
            <w:pPr>
              <w:pStyle w:val="Default"/>
              <w:spacing w:line="360" w:lineRule="auto"/>
              <w:ind w:left="113" w:right="113"/>
              <w:contextualSpacing/>
              <w:jc w:val="center"/>
              <w:rPr>
                <w:b/>
                <w:sz w:val="22"/>
                <w:szCs w:val="22"/>
                <w:lang w:val="uk-UA"/>
              </w:rPr>
            </w:pPr>
          </w:p>
        </w:tc>
        <w:tc>
          <w:tcPr>
            <w:tcW w:w="929" w:type="dxa"/>
            <w:textDirection w:val="btLr"/>
          </w:tcPr>
          <w:p w:rsidR="00154FCC" w:rsidRPr="002D3693" w:rsidRDefault="00154FCC" w:rsidP="00865630">
            <w:pPr>
              <w:pStyle w:val="Default"/>
              <w:spacing w:line="360" w:lineRule="auto"/>
              <w:ind w:left="113" w:right="113"/>
              <w:contextualSpacing/>
              <w:rPr>
                <w:b/>
                <w:sz w:val="22"/>
                <w:szCs w:val="22"/>
                <w:lang w:val="uk-UA"/>
              </w:rPr>
            </w:pPr>
            <w:r>
              <w:rPr>
                <w:b/>
                <w:sz w:val="22"/>
                <w:szCs w:val="22"/>
                <w:lang w:val="uk-UA"/>
              </w:rPr>
              <w:t xml:space="preserve">       2018</w:t>
            </w:r>
            <w:r w:rsidRPr="002D3693">
              <w:rPr>
                <w:b/>
                <w:sz w:val="22"/>
                <w:szCs w:val="22"/>
                <w:lang w:val="uk-UA"/>
              </w:rPr>
              <w:t>р.</w:t>
            </w:r>
          </w:p>
        </w:tc>
        <w:tc>
          <w:tcPr>
            <w:tcW w:w="851" w:type="dxa"/>
            <w:textDirection w:val="btLr"/>
          </w:tcPr>
          <w:p w:rsidR="00154FCC" w:rsidRPr="00A068FB" w:rsidRDefault="00154FCC" w:rsidP="00865630">
            <w:pPr>
              <w:ind w:left="113" w:right="113"/>
              <w:rPr>
                <w:rFonts w:ascii="Times New Roman" w:hAnsi="Times New Roman" w:cs="Times New Roman"/>
                <w:b/>
                <w:bCs/>
              </w:rPr>
            </w:pPr>
            <w:r>
              <w:rPr>
                <w:rFonts w:ascii="Times New Roman" w:hAnsi="Times New Roman" w:cs="Times New Roman"/>
                <w:b/>
                <w:bCs/>
              </w:rPr>
              <w:t xml:space="preserve">       2017</w:t>
            </w:r>
            <w:r w:rsidRPr="00A068FB">
              <w:rPr>
                <w:rFonts w:ascii="Times New Roman" w:hAnsi="Times New Roman" w:cs="Times New Roman"/>
                <w:b/>
                <w:bCs/>
              </w:rPr>
              <w:t>р.</w:t>
            </w:r>
          </w:p>
          <w:p w:rsidR="00154FCC" w:rsidRPr="002D3693" w:rsidRDefault="00154FCC" w:rsidP="00865630">
            <w:pPr>
              <w:pStyle w:val="Default"/>
              <w:spacing w:line="360" w:lineRule="auto"/>
              <w:ind w:left="113" w:right="113"/>
              <w:contextualSpacing/>
              <w:jc w:val="center"/>
              <w:rPr>
                <w:b/>
                <w:sz w:val="22"/>
                <w:szCs w:val="22"/>
                <w:lang w:val="uk-UA"/>
              </w:rPr>
            </w:pPr>
          </w:p>
        </w:tc>
        <w:tc>
          <w:tcPr>
            <w:tcW w:w="567" w:type="dxa"/>
            <w:textDirection w:val="btLr"/>
          </w:tcPr>
          <w:p w:rsidR="00154FCC" w:rsidRPr="002D3693" w:rsidRDefault="00154FCC" w:rsidP="00865630">
            <w:pPr>
              <w:pStyle w:val="Default"/>
              <w:spacing w:line="360" w:lineRule="auto"/>
              <w:ind w:left="113" w:right="113"/>
              <w:contextualSpacing/>
              <w:jc w:val="center"/>
              <w:rPr>
                <w:b/>
                <w:sz w:val="22"/>
                <w:szCs w:val="22"/>
                <w:lang w:val="uk-UA"/>
              </w:rPr>
            </w:pPr>
            <w:r w:rsidRPr="002D3693">
              <w:rPr>
                <w:b/>
                <w:sz w:val="22"/>
                <w:szCs w:val="22"/>
                <w:lang w:val="uk-UA"/>
              </w:rPr>
              <w:t>у % до всього</w:t>
            </w:r>
          </w:p>
        </w:tc>
        <w:tc>
          <w:tcPr>
            <w:tcW w:w="850" w:type="dxa"/>
            <w:textDirection w:val="btLr"/>
          </w:tcPr>
          <w:p w:rsidR="00154FCC" w:rsidRPr="002D3693" w:rsidRDefault="00154FCC" w:rsidP="00865630">
            <w:pPr>
              <w:pStyle w:val="Default"/>
              <w:spacing w:line="360" w:lineRule="auto"/>
              <w:ind w:left="113" w:right="113"/>
              <w:contextualSpacing/>
              <w:rPr>
                <w:b/>
                <w:sz w:val="22"/>
                <w:szCs w:val="22"/>
                <w:lang w:val="uk-UA"/>
              </w:rPr>
            </w:pPr>
            <w:r>
              <w:rPr>
                <w:b/>
                <w:sz w:val="22"/>
                <w:szCs w:val="22"/>
                <w:lang w:val="uk-UA"/>
              </w:rPr>
              <w:t xml:space="preserve">    2018</w:t>
            </w:r>
            <w:r w:rsidRPr="00503A05">
              <w:rPr>
                <w:b/>
                <w:sz w:val="22"/>
                <w:szCs w:val="22"/>
                <w:lang w:val="uk-UA"/>
              </w:rPr>
              <w:t>р</w:t>
            </w:r>
            <w:r w:rsidRPr="002D3693">
              <w:rPr>
                <w:b/>
                <w:sz w:val="22"/>
                <w:szCs w:val="22"/>
                <w:lang w:val="uk-UA"/>
              </w:rPr>
              <w:t>.</w:t>
            </w:r>
          </w:p>
        </w:tc>
        <w:tc>
          <w:tcPr>
            <w:tcW w:w="785" w:type="dxa"/>
            <w:textDirection w:val="btLr"/>
          </w:tcPr>
          <w:p w:rsidR="00154FCC" w:rsidRPr="002D3693" w:rsidRDefault="00154FCC" w:rsidP="00865630">
            <w:pPr>
              <w:pStyle w:val="Default"/>
              <w:spacing w:line="360" w:lineRule="auto"/>
              <w:ind w:left="113" w:right="113"/>
              <w:contextualSpacing/>
              <w:jc w:val="center"/>
              <w:rPr>
                <w:b/>
                <w:sz w:val="22"/>
                <w:szCs w:val="22"/>
                <w:lang w:val="uk-UA"/>
              </w:rPr>
            </w:pPr>
            <w:r w:rsidRPr="002D3693">
              <w:rPr>
                <w:b/>
                <w:sz w:val="22"/>
                <w:szCs w:val="22"/>
                <w:lang w:val="uk-UA"/>
              </w:rPr>
              <w:t>у % до всього</w:t>
            </w:r>
          </w:p>
        </w:tc>
        <w:tc>
          <w:tcPr>
            <w:tcW w:w="916" w:type="dxa"/>
            <w:textDirection w:val="btLr"/>
          </w:tcPr>
          <w:p w:rsidR="00154FCC" w:rsidRPr="002D3693" w:rsidRDefault="00154FCC" w:rsidP="00865630">
            <w:pPr>
              <w:ind w:left="113" w:right="113"/>
              <w:jc w:val="center"/>
              <w:rPr>
                <w:rFonts w:ascii="Times New Roman" w:hAnsi="Times New Roman" w:cs="Times New Roman"/>
                <w:b/>
                <w:bCs/>
              </w:rPr>
            </w:pPr>
            <w:r>
              <w:rPr>
                <w:rFonts w:ascii="Times New Roman" w:hAnsi="Times New Roman" w:cs="Times New Roman"/>
                <w:b/>
                <w:bCs/>
              </w:rPr>
              <w:t xml:space="preserve">      2017</w:t>
            </w:r>
            <w:r w:rsidRPr="002D3693">
              <w:rPr>
                <w:rFonts w:ascii="Times New Roman" w:hAnsi="Times New Roman" w:cs="Times New Roman"/>
                <w:b/>
                <w:bCs/>
              </w:rPr>
              <w:t>р.</w:t>
            </w:r>
          </w:p>
          <w:p w:rsidR="00154FCC" w:rsidRPr="002D3693" w:rsidRDefault="00154FCC" w:rsidP="00865630">
            <w:pPr>
              <w:pStyle w:val="Default"/>
              <w:spacing w:line="360" w:lineRule="auto"/>
              <w:ind w:left="113" w:right="113"/>
              <w:contextualSpacing/>
              <w:jc w:val="center"/>
              <w:rPr>
                <w:b/>
                <w:sz w:val="22"/>
                <w:szCs w:val="22"/>
                <w:lang w:val="uk-UA"/>
              </w:rPr>
            </w:pPr>
          </w:p>
        </w:tc>
        <w:tc>
          <w:tcPr>
            <w:tcW w:w="709" w:type="dxa"/>
            <w:textDirection w:val="btLr"/>
          </w:tcPr>
          <w:p w:rsidR="00154FCC" w:rsidRPr="002D3693" w:rsidRDefault="00154FCC" w:rsidP="00865630">
            <w:pPr>
              <w:pStyle w:val="Default"/>
              <w:spacing w:line="360" w:lineRule="auto"/>
              <w:ind w:left="113" w:right="113"/>
              <w:contextualSpacing/>
              <w:jc w:val="center"/>
              <w:rPr>
                <w:b/>
                <w:sz w:val="22"/>
                <w:szCs w:val="22"/>
                <w:lang w:val="uk-UA"/>
              </w:rPr>
            </w:pPr>
            <w:r w:rsidRPr="002D3693">
              <w:rPr>
                <w:b/>
                <w:sz w:val="22"/>
                <w:szCs w:val="22"/>
                <w:lang w:val="uk-UA"/>
              </w:rPr>
              <w:t>у % до всього</w:t>
            </w:r>
          </w:p>
        </w:tc>
        <w:tc>
          <w:tcPr>
            <w:tcW w:w="850" w:type="dxa"/>
            <w:textDirection w:val="btLr"/>
          </w:tcPr>
          <w:p w:rsidR="00154FCC" w:rsidRPr="002D3693" w:rsidRDefault="00154FCC" w:rsidP="00865630">
            <w:pPr>
              <w:pStyle w:val="Default"/>
              <w:spacing w:line="360" w:lineRule="auto"/>
              <w:ind w:left="113" w:right="113"/>
              <w:contextualSpacing/>
              <w:jc w:val="center"/>
              <w:rPr>
                <w:b/>
                <w:sz w:val="22"/>
                <w:szCs w:val="22"/>
                <w:lang w:val="uk-UA"/>
              </w:rPr>
            </w:pPr>
            <w:r w:rsidRPr="002D3693">
              <w:rPr>
                <w:b/>
                <w:sz w:val="22"/>
                <w:szCs w:val="22"/>
                <w:lang w:val="uk-UA"/>
              </w:rPr>
              <w:t>2018 р.</w:t>
            </w:r>
          </w:p>
        </w:tc>
        <w:tc>
          <w:tcPr>
            <w:tcW w:w="993" w:type="dxa"/>
            <w:textDirection w:val="btLr"/>
          </w:tcPr>
          <w:p w:rsidR="00154FCC" w:rsidRPr="002D3693" w:rsidRDefault="00154FCC" w:rsidP="00865630">
            <w:pPr>
              <w:pStyle w:val="Default"/>
              <w:spacing w:line="360" w:lineRule="auto"/>
              <w:ind w:left="113" w:right="113"/>
              <w:contextualSpacing/>
              <w:jc w:val="center"/>
              <w:rPr>
                <w:b/>
                <w:sz w:val="22"/>
                <w:szCs w:val="22"/>
                <w:lang w:val="uk-UA"/>
              </w:rPr>
            </w:pPr>
            <w:r w:rsidRPr="002D3693">
              <w:rPr>
                <w:b/>
                <w:sz w:val="22"/>
                <w:szCs w:val="22"/>
                <w:lang w:val="uk-UA"/>
              </w:rPr>
              <w:t>у % до всього</w:t>
            </w:r>
          </w:p>
        </w:tc>
      </w:tr>
      <w:tr w:rsidR="00154FCC" w:rsidTr="00182528">
        <w:trPr>
          <w:trHeight w:val="566"/>
        </w:trPr>
        <w:tc>
          <w:tcPr>
            <w:tcW w:w="1667" w:type="dxa"/>
          </w:tcPr>
          <w:p w:rsidR="00154FCC" w:rsidRPr="00EB1D82" w:rsidRDefault="00154FCC" w:rsidP="00865630">
            <w:pPr>
              <w:pStyle w:val="Default"/>
              <w:spacing w:line="360" w:lineRule="auto"/>
              <w:contextualSpacing/>
              <w:rPr>
                <w:b/>
                <w:sz w:val="22"/>
                <w:szCs w:val="22"/>
                <w:lang w:val="uk-UA"/>
              </w:rPr>
            </w:pPr>
            <w:r w:rsidRPr="00EB1D82">
              <w:rPr>
                <w:b/>
                <w:sz w:val="22"/>
                <w:szCs w:val="22"/>
                <w:lang w:val="uk-UA"/>
              </w:rPr>
              <w:t xml:space="preserve">Економічно активне населення, </w:t>
            </w:r>
            <w:proofErr w:type="spellStart"/>
            <w:r w:rsidRPr="00EB1D82">
              <w:rPr>
                <w:b/>
                <w:sz w:val="22"/>
                <w:szCs w:val="22"/>
                <w:lang w:val="uk-UA"/>
              </w:rPr>
              <w:t>тис.осіб</w:t>
            </w:r>
            <w:proofErr w:type="spellEnd"/>
          </w:p>
        </w:tc>
        <w:tc>
          <w:tcPr>
            <w:tcW w:w="948"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17830,6</w:t>
            </w:r>
          </w:p>
        </w:tc>
        <w:tc>
          <w:tcPr>
            <w:tcW w:w="929"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17883,6</w:t>
            </w:r>
          </w:p>
        </w:tc>
        <w:tc>
          <w:tcPr>
            <w:tcW w:w="851"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8425,6</w:t>
            </w:r>
          </w:p>
        </w:tc>
        <w:tc>
          <w:tcPr>
            <w:tcW w:w="567"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47,3</w:t>
            </w:r>
          </w:p>
        </w:tc>
        <w:tc>
          <w:tcPr>
            <w:tcW w:w="850"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8543,7</w:t>
            </w:r>
          </w:p>
        </w:tc>
        <w:tc>
          <w:tcPr>
            <w:tcW w:w="785"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47,8</w:t>
            </w:r>
          </w:p>
        </w:tc>
        <w:tc>
          <w:tcPr>
            <w:tcW w:w="916"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9405,0</w:t>
            </w:r>
          </w:p>
        </w:tc>
        <w:tc>
          <w:tcPr>
            <w:tcW w:w="709"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52,7</w:t>
            </w:r>
          </w:p>
        </w:tc>
        <w:tc>
          <w:tcPr>
            <w:tcW w:w="850"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9339,9</w:t>
            </w:r>
          </w:p>
        </w:tc>
        <w:tc>
          <w:tcPr>
            <w:tcW w:w="993"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52,2</w:t>
            </w:r>
          </w:p>
        </w:tc>
      </w:tr>
      <w:tr w:rsidR="00154FCC" w:rsidTr="00182528">
        <w:trPr>
          <w:trHeight w:val="473"/>
        </w:trPr>
        <w:tc>
          <w:tcPr>
            <w:tcW w:w="1667" w:type="dxa"/>
          </w:tcPr>
          <w:p w:rsidR="00154FCC" w:rsidRPr="00EB1D82" w:rsidRDefault="00154FCC" w:rsidP="00865630">
            <w:pPr>
              <w:pStyle w:val="Default"/>
              <w:spacing w:line="360" w:lineRule="auto"/>
              <w:contextualSpacing/>
              <w:rPr>
                <w:i/>
                <w:sz w:val="22"/>
                <w:szCs w:val="22"/>
                <w:lang w:val="uk-UA"/>
              </w:rPr>
            </w:pPr>
            <w:r w:rsidRPr="00EB1D82">
              <w:rPr>
                <w:i/>
                <w:sz w:val="22"/>
                <w:szCs w:val="22"/>
                <w:lang w:val="uk-UA"/>
              </w:rPr>
              <w:t>Рівень економічної активності, %</w:t>
            </w:r>
          </w:p>
        </w:tc>
        <w:tc>
          <w:tcPr>
            <w:tcW w:w="948"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61,9</w:t>
            </w:r>
          </w:p>
        </w:tc>
        <w:tc>
          <w:tcPr>
            <w:tcW w:w="929"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62,4</w:t>
            </w:r>
          </w:p>
        </w:tc>
        <w:tc>
          <w:tcPr>
            <w:tcW w:w="851"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55,7</w:t>
            </w:r>
          </w:p>
        </w:tc>
        <w:tc>
          <w:tcPr>
            <w:tcW w:w="567"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850"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56,7</w:t>
            </w:r>
          </w:p>
        </w:tc>
        <w:tc>
          <w:tcPr>
            <w:tcW w:w="785"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916"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68,8</w:t>
            </w:r>
          </w:p>
        </w:tc>
        <w:tc>
          <w:tcPr>
            <w:tcW w:w="709"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850"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68,6</w:t>
            </w:r>
          </w:p>
        </w:tc>
        <w:tc>
          <w:tcPr>
            <w:tcW w:w="993"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r>
      <w:tr w:rsidR="00154FCC" w:rsidTr="00182528">
        <w:trPr>
          <w:trHeight w:val="491"/>
        </w:trPr>
        <w:tc>
          <w:tcPr>
            <w:tcW w:w="1667" w:type="dxa"/>
          </w:tcPr>
          <w:p w:rsidR="00154FCC" w:rsidRPr="00EB1D82" w:rsidRDefault="00154FCC" w:rsidP="00865630">
            <w:pPr>
              <w:pStyle w:val="Default"/>
              <w:spacing w:line="360" w:lineRule="auto"/>
              <w:contextualSpacing/>
              <w:rPr>
                <w:b/>
                <w:sz w:val="22"/>
                <w:szCs w:val="22"/>
                <w:lang w:val="uk-UA"/>
              </w:rPr>
            </w:pPr>
            <w:r w:rsidRPr="00EB1D82">
              <w:rPr>
                <w:b/>
                <w:sz w:val="22"/>
                <w:szCs w:val="22"/>
                <w:lang w:val="uk-UA"/>
              </w:rPr>
              <w:t>Зайняте населення, тис. осіб</w:t>
            </w:r>
          </w:p>
        </w:tc>
        <w:tc>
          <w:tcPr>
            <w:tcW w:w="948"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16120,9</w:t>
            </w:r>
          </w:p>
        </w:tc>
        <w:tc>
          <w:tcPr>
            <w:tcW w:w="929"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16283,2</w:t>
            </w:r>
          </w:p>
        </w:tc>
        <w:tc>
          <w:tcPr>
            <w:tcW w:w="851"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7775,8</w:t>
            </w:r>
          </w:p>
        </w:tc>
        <w:tc>
          <w:tcPr>
            <w:tcW w:w="567"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48,2</w:t>
            </w:r>
          </w:p>
        </w:tc>
        <w:tc>
          <w:tcPr>
            <w:tcW w:w="850"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7898,1</w:t>
            </w:r>
          </w:p>
        </w:tc>
        <w:tc>
          <w:tcPr>
            <w:tcW w:w="785"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48,5</w:t>
            </w:r>
          </w:p>
        </w:tc>
        <w:tc>
          <w:tcPr>
            <w:tcW w:w="916"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8345,1</w:t>
            </w:r>
          </w:p>
        </w:tc>
        <w:tc>
          <w:tcPr>
            <w:tcW w:w="709"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51,8</w:t>
            </w:r>
          </w:p>
        </w:tc>
        <w:tc>
          <w:tcPr>
            <w:tcW w:w="850"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8385,1</w:t>
            </w:r>
          </w:p>
        </w:tc>
        <w:tc>
          <w:tcPr>
            <w:tcW w:w="993"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51,5</w:t>
            </w:r>
          </w:p>
        </w:tc>
      </w:tr>
      <w:tr w:rsidR="00154FCC" w:rsidTr="00182528">
        <w:trPr>
          <w:trHeight w:val="396"/>
        </w:trPr>
        <w:tc>
          <w:tcPr>
            <w:tcW w:w="1667" w:type="dxa"/>
          </w:tcPr>
          <w:p w:rsidR="00154FCC" w:rsidRPr="00EB1D82" w:rsidRDefault="00154FCC" w:rsidP="00865630">
            <w:pPr>
              <w:pStyle w:val="Default"/>
              <w:spacing w:line="360" w:lineRule="auto"/>
              <w:contextualSpacing/>
              <w:rPr>
                <w:i/>
                <w:sz w:val="22"/>
                <w:szCs w:val="22"/>
                <w:lang w:val="uk-UA"/>
              </w:rPr>
            </w:pPr>
            <w:r w:rsidRPr="00EB1D82">
              <w:rPr>
                <w:i/>
                <w:sz w:val="22"/>
                <w:szCs w:val="22"/>
                <w:lang w:val="uk-UA"/>
              </w:rPr>
              <w:t>Рівень зайнятості,%</w:t>
            </w:r>
          </w:p>
        </w:tc>
        <w:tc>
          <w:tcPr>
            <w:tcW w:w="948"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56,0</w:t>
            </w:r>
          </w:p>
        </w:tc>
        <w:tc>
          <w:tcPr>
            <w:tcW w:w="929"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56,8</w:t>
            </w:r>
          </w:p>
        </w:tc>
        <w:tc>
          <w:tcPr>
            <w:tcW w:w="851"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51,4</w:t>
            </w:r>
          </w:p>
        </w:tc>
        <w:tc>
          <w:tcPr>
            <w:tcW w:w="567"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850"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52,4</w:t>
            </w:r>
          </w:p>
        </w:tc>
        <w:tc>
          <w:tcPr>
            <w:tcW w:w="785"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916"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61,1</w:t>
            </w:r>
          </w:p>
        </w:tc>
        <w:tc>
          <w:tcPr>
            <w:tcW w:w="709"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850"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61,6</w:t>
            </w:r>
          </w:p>
        </w:tc>
        <w:tc>
          <w:tcPr>
            <w:tcW w:w="993" w:type="dxa"/>
          </w:tcPr>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r>
      <w:tr w:rsidR="00154FCC" w:rsidTr="00182528">
        <w:trPr>
          <w:trHeight w:val="453"/>
        </w:trPr>
        <w:tc>
          <w:tcPr>
            <w:tcW w:w="1667" w:type="dxa"/>
          </w:tcPr>
          <w:p w:rsidR="00154FCC" w:rsidRPr="00EB1D82" w:rsidRDefault="00154FCC" w:rsidP="00865630">
            <w:pPr>
              <w:pStyle w:val="Default"/>
              <w:spacing w:line="360" w:lineRule="auto"/>
              <w:contextualSpacing/>
              <w:rPr>
                <w:b/>
                <w:sz w:val="22"/>
                <w:szCs w:val="22"/>
                <w:lang w:val="uk-UA"/>
              </w:rPr>
            </w:pPr>
            <w:r w:rsidRPr="00EB1D82">
              <w:rPr>
                <w:b/>
                <w:sz w:val="22"/>
                <w:szCs w:val="22"/>
                <w:lang w:val="uk-UA"/>
              </w:rPr>
              <w:t>Безробітне населення (за методологією МОП), тис. осіб</w:t>
            </w:r>
          </w:p>
        </w:tc>
        <w:tc>
          <w:tcPr>
            <w:tcW w:w="948"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1 709,7</w:t>
            </w:r>
          </w:p>
        </w:tc>
        <w:tc>
          <w:tcPr>
            <w:tcW w:w="929"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1600,4</w:t>
            </w:r>
          </w:p>
        </w:tc>
        <w:tc>
          <w:tcPr>
            <w:tcW w:w="851"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649,8</w:t>
            </w:r>
          </w:p>
        </w:tc>
        <w:tc>
          <w:tcPr>
            <w:tcW w:w="567"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38,0</w:t>
            </w:r>
          </w:p>
        </w:tc>
        <w:tc>
          <w:tcPr>
            <w:tcW w:w="850"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645,6</w:t>
            </w:r>
          </w:p>
        </w:tc>
        <w:tc>
          <w:tcPr>
            <w:tcW w:w="785"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40,3</w:t>
            </w:r>
          </w:p>
        </w:tc>
        <w:tc>
          <w:tcPr>
            <w:tcW w:w="916"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1059,9</w:t>
            </w:r>
          </w:p>
        </w:tc>
        <w:tc>
          <w:tcPr>
            <w:tcW w:w="709"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62,0</w:t>
            </w:r>
          </w:p>
        </w:tc>
        <w:tc>
          <w:tcPr>
            <w:tcW w:w="850"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954,8</w:t>
            </w:r>
          </w:p>
        </w:tc>
        <w:tc>
          <w:tcPr>
            <w:tcW w:w="993" w:type="dxa"/>
          </w:tcPr>
          <w:p w:rsidR="00154FCC" w:rsidRDefault="00154FCC" w:rsidP="00865630">
            <w:pPr>
              <w:pStyle w:val="Default"/>
              <w:spacing w:line="360" w:lineRule="auto"/>
              <w:contextualSpacing/>
              <w:jc w:val="center"/>
              <w:rPr>
                <w:sz w:val="20"/>
                <w:szCs w:val="20"/>
                <w:lang w:val="uk-UA"/>
              </w:rPr>
            </w:pPr>
          </w:p>
          <w:p w:rsidR="00154FCC"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59,7</w:t>
            </w:r>
          </w:p>
        </w:tc>
      </w:tr>
      <w:tr w:rsidR="00154FCC" w:rsidTr="00182528">
        <w:trPr>
          <w:trHeight w:val="472"/>
        </w:trPr>
        <w:tc>
          <w:tcPr>
            <w:tcW w:w="1667" w:type="dxa"/>
          </w:tcPr>
          <w:p w:rsidR="00154FCC" w:rsidRPr="00EB1D82" w:rsidRDefault="00154FCC" w:rsidP="00865630">
            <w:pPr>
              <w:pStyle w:val="Default"/>
              <w:spacing w:line="360" w:lineRule="auto"/>
              <w:contextualSpacing/>
              <w:rPr>
                <w:i/>
                <w:sz w:val="22"/>
                <w:szCs w:val="22"/>
                <w:lang w:val="uk-UA"/>
              </w:rPr>
            </w:pPr>
            <w:r w:rsidRPr="00EB1D82">
              <w:rPr>
                <w:i/>
                <w:sz w:val="22"/>
                <w:szCs w:val="22"/>
                <w:lang w:val="uk-UA"/>
              </w:rPr>
              <w:t>Рівень безробіття (за методологією МОП),%</w:t>
            </w:r>
          </w:p>
        </w:tc>
        <w:tc>
          <w:tcPr>
            <w:tcW w:w="948"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9,6</w:t>
            </w:r>
          </w:p>
        </w:tc>
        <w:tc>
          <w:tcPr>
            <w:tcW w:w="929"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8,9</w:t>
            </w:r>
          </w:p>
        </w:tc>
        <w:tc>
          <w:tcPr>
            <w:tcW w:w="851"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7,7</w:t>
            </w:r>
          </w:p>
        </w:tc>
        <w:tc>
          <w:tcPr>
            <w:tcW w:w="567"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850"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7,6</w:t>
            </w:r>
          </w:p>
        </w:tc>
        <w:tc>
          <w:tcPr>
            <w:tcW w:w="785"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916"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11,3</w:t>
            </w:r>
          </w:p>
        </w:tc>
        <w:tc>
          <w:tcPr>
            <w:tcW w:w="709"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c>
          <w:tcPr>
            <w:tcW w:w="850"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10,2</w:t>
            </w:r>
          </w:p>
        </w:tc>
        <w:tc>
          <w:tcPr>
            <w:tcW w:w="993" w:type="dxa"/>
          </w:tcPr>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p>
          <w:p w:rsidR="00154FCC" w:rsidRPr="00503A05" w:rsidRDefault="00154FCC" w:rsidP="00865630">
            <w:pPr>
              <w:pStyle w:val="Default"/>
              <w:spacing w:line="360" w:lineRule="auto"/>
              <w:contextualSpacing/>
              <w:jc w:val="center"/>
              <w:rPr>
                <w:sz w:val="20"/>
                <w:szCs w:val="20"/>
                <w:lang w:val="uk-UA"/>
              </w:rPr>
            </w:pPr>
            <w:r w:rsidRPr="00503A05">
              <w:rPr>
                <w:sz w:val="20"/>
                <w:szCs w:val="20"/>
                <w:lang w:val="uk-UA"/>
              </w:rPr>
              <w:t>×</w:t>
            </w:r>
          </w:p>
        </w:tc>
      </w:tr>
    </w:tbl>
    <w:p w:rsidR="00154FCC" w:rsidRPr="00182528" w:rsidRDefault="00154FCC" w:rsidP="00154FCC">
      <w:pPr>
        <w:pStyle w:val="21"/>
        <w:spacing w:line="360" w:lineRule="auto"/>
        <w:rPr>
          <w:sz w:val="24"/>
          <w:szCs w:val="24"/>
          <w:lang w:val="ru-RU"/>
        </w:rPr>
      </w:pPr>
      <w:r w:rsidRPr="00182528">
        <w:rPr>
          <w:sz w:val="24"/>
          <w:szCs w:val="24"/>
        </w:rPr>
        <w:t>Джерело: побудовано автором за даними Державної служби статистики</w:t>
      </w:r>
      <w:r w:rsidR="00917BD7">
        <w:rPr>
          <w:sz w:val="24"/>
          <w:szCs w:val="24"/>
          <w:lang w:val="ru-RU"/>
        </w:rPr>
        <w:t>[13</w:t>
      </w:r>
      <w:r w:rsidRPr="00182528">
        <w:rPr>
          <w:sz w:val="24"/>
          <w:szCs w:val="24"/>
          <w:lang w:val="ru-RU"/>
        </w:rPr>
        <w:t>]</w:t>
      </w:r>
    </w:p>
    <w:p w:rsidR="00182528" w:rsidRDefault="00E9735D" w:rsidP="00182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E9735D">
        <w:rPr>
          <w:rFonts w:ascii="Times New Roman" w:eastAsia="Times New Roman" w:hAnsi="Times New Roman" w:cs="Times New Roman"/>
          <w:color w:val="000000" w:themeColor="text1"/>
          <w:sz w:val="28"/>
          <w:szCs w:val="28"/>
          <w:lang w:eastAsia="ru-RU"/>
        </w:rPr>
        <w:lastRenderedPageBreak/>
        <w:t xml:space="preserve">У сучасній глобалізованій економіці </w:t>
      </w:r>
      <w:r>
        <w:rPr>
          <w:rFonts w:ascii="Times New Roman" w:eastAsia="Times New Roman" w:hAnsi="Times New Roman" w:cs="Times New Roman"/>
          <w:color w:val="000000" w:themeColor="text1"/>
          <w:sz w:val="28"/>
          <w:szCs w:val="28"/>
          <w:lang w:eastAsia="ru-RU"/>
        </w:rPr>
        <w:t xml:space="preserve">беззаперечним наслідком безробіття є міграція. </w:t>
      </w:r>
      <w:r w:rsidR="00321E04" w:rsidRPr="00321E04">
        <w:rPr>
          <w:rFonts w:ascii="Times New Roman" w:eastAsia="Times New Roman" w:hAnsi="Times New Roman" w:cs="Times New Roman"/>
          <w:color w:val="000000" w:themeColor="text1"/>
          <w:sz w:val="28"/>
          <w:szCs w:val="28"/>
          <w:lang w:eastAsia="ru-RU"/>
        </w:rPr>
        <w:t xml:space="preserve">Нині Україна входить до світової десятки країн-донорів мігрантів, втрачаючи при цьому не лише робочі руки та кваліфікований персонал, а й поступово перетворюючись на постачальника «людського капіталу» до європейських країн. І щороку ця тенденція набирає все більш жахаючих масштабів. Багатші за нашу держави, маючи ліпшу економічну динаміку, притягують трудові ресурси. </w:t>
      </w:r>
    </w:p>
    <w:p w:rsidR="00321E04" w:rsidRDefault="00321E04" w:rsidP="00182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321E04">
        <w:rPr>
          <w:rFonts w:ascii="Times New Roman" w:eastAsia="Times New Roman" w:hAnsi="Times New Roman" w:cs="Times New Roman"/>
          <w:color w:val="000000" w:themeColor="text1"/>
          <w:sz w:val="28"/>
          <w:szCs w:val="28"/>
          <w:lang w:eastAsia="ru-RU"/>
        </w:rPr>
        <w:t xml:space="preserve">Певна річ, що українці шукають перспективи вищих заробітків. За 2015-2017 рр. нашу країну покинуло з метою заробітку приблизно 1,3 мільйона людей. </w:t>
      </w:r>
      <w:r w:rsidR="00917BD7">
        <w:rPr>
          <w:rFonts w:ascii="Times New Roman" w:eastAsia="Times New Roman" w:hAnsi="Times New Roman" w:cs="Times New Roman"/>
          <w:color w:val="000000" w:themeColor="text1"/>
          <w:sz w:val="28"/>
          <w:szCs w:val="28"/>
          <w:lang w:eastAsia="ru-RU"/>
        </w:rPr>
        <w:t xml:space="preserve"> </w:t>
      </w:r>
      <w:r w:rsidRPr="00321E04">
        <w:rPr>
          <w:rFonts w:ascii="Times New Roman" w:eastAsia="Times New Roman" w:hAnsi="Times New Roman" w:cs="Times New Roman"/>
          <w:color w:val="000000" w:themeColor="text1"/>
          <w:sz w:val="28"/>
          <w:szCs w:val="28"/>
          <w:lang w:eastAsia="ru-RU"/>
        </w:rPr>
        <w:t xml:space="preserve">Більшість громадян воліють заробляти в Польщі та Росії (506,5 та 342,4 тис. осіб відповідно). На третьому місці Італія - 146,7 тис. осіб, за нею Чехія – 122,5 </w:t>
      </w:r>
      <w:proofErr w:type="spellStart"/>
      <w:r w:rsidRPr="00321E04">
        <w:rPr>
          <w:rFonts w:ascii="Times New Roman" w:eastAsia="Times New Roman" w:hAnsi="Times New Roman" w:cs="Times New Roman"/>
          <w:color w:val="000000" w:themeColor="text1"/>
          <w:sz w:val="28"/>
          <w:szCs w:val="28"/>
          <w:lang w:eastAsia="ru-RU"/>
        </w:rPr>
        <w:t>тис.осіб</w:t>
      </w:r>
      <w:proofErr w:type="spellEnd"/>
      <w:r w:rsidRPr="00321E04">
        <w:rPr>
          <w:rFonts w:ascii="Times New Roman" w:eastAsia="Times New Roman" w:hAnsi="Times New Roman" w:cs="Times New Roman"/>
          <w:color w:val="000000" w:themeColor="text1"/>
          <w:sz w:val="28"/>
          <w:szCs w:val="28"/>
          <w:lang w:eastAsia="ru-RU"/>
        </w:rPr>
        <w:t xml:space="preserve">. Чисельність мігрантів до США становить 23500 осіб, Білорусії – </w:t>
      </w:r>
      <w:r w:rsidR="003A6524">
        <w:rPr>
          <w:rFonts w:ascii="Times New Roman" w:eastAsia="Times New Roman" w:hAnsi="Times New Roman" w:cs="Times New Roman"/>
          <w:color w:val="000000" w:themeColor="text1"/>
          <w:sz w:val="28"/>
          <w:szCs w:val="28"/>
          <w:lang w:eastAsia="ru-RU"/>
        </w:rPr>
        <w:t xml:space="preserve">22500 осіб., Португалії - </w:t>
      </w:r>
      <w:r w:rsidRPr="00321E04">
        <w:rPr>
          <w:rFonts w:ascii="Times New Roman" w:eastAsia="Times New Roman" w:hAnsi="Times New Roman" w:cs="Times New Roman"/>
          <w:color w:val="000000" w:themeColor="text1"/>
          <w:sz w:val="28"/>
          <w:szCs w:val="28"/>
          <w:lang w:eastAsia="ru-RU"/>
        </w:rPr>
        <w:t xml:space="preserve">20300 осіб, </w:t>
      </w:r>
      <w:proofErr w:type="spellStart"/>
      <w:r w:rsidRPr="00321E04">
        <w:rPr>
          <w:rFonts w:ascii="Times New Roman" w:eastAsia="Times New Roman" w:hAnsi="Times New Roman" w:cs="Times New Roman"/>
          <w:color w:val="000000" w:themeColor="text1"/>
          <w:sz w:val="28"/>
          <w:szCs w:val="28"/>
          <w:lang w:eastAsia="ru-RU"/>
        </w:rPr>
        <w:t>Венгрії</w:t>
      </w:r>
      <w:proofErr w:type="spellEnd"/>
      <w:r w:rsidR="002F0570">
        <w:rPr>
          <w:rFonts w:ascii="Times New Roman" w:eastAsia="Times New Roman" w:hAnsi="Times New Roman" w:cs="Times New Roman"/>
          <w:color w:val="000000" w:themeColor="text1"/>
          <w:sz w:val="28"/>
          <w:szCs w:val="28"/>
          <w:lang w:eastAsia="ru-RU"/>
        </w:rPr>
        <w:t xml:space="preserve"> </w:t>
      </w:r>
      <w:r w:rsidRPr="00321E04">
        <w:rPr>
          <w:rFonts w:ascii="Times New Roman" w:eastAsia="Times New Roman" w:hAnsi="Times New Roman" w:cs="Times New Roman"/>
          <w:color w:val="000000" w:themeColor="text1"/>
          <w:sz w:val="28"/>
          <w:szCs w:val="28"/>
          <w:lang w:eastAsia="ru-RU"/>
        </w:rPr>
        <w:t>-</w:t>
      </w:r>
      <w:r w:rsidR="002F0570">
        <w:rPr>
          <w:rFonts w:ascii="Times New Roman" w:eastAsia="Times New Roman" w:hAnsi="Times New Roman" w:cs="Times New Roman"/>
          <w:color w:val="000000" w:themeColor="text1"/>
          <w:sz w:val="28"/>
          <w:szCs w:val="28"/>
          <w:lang w:eastAsia="ru-RU"/>
        </w:rPr>
        <w:t xml:space="preserve"> </w:t>
      </w:r>
      <w:r w:rsidRPr="00321E04">
        <w:rPr>
          <w:rFonts w:ascii="Times New Roman" w:eastAsia="Times New Roman" w:hAnsi="Times New Roman" w:cs="Times New Roman"/>
          <w:color w:val="000000" w:themeColor="text1"/>
          <w:sz w:val="28"/>
          <w:szCs w:val="28"/>
          <w:lang w:eastAsia="ru-RU"/>
        </w:rPr>
        <w:t xml:space="preserve">17100 осіб, </w:t>
      </w:r>
      <w:proofErr w:type="spellStart"/>
      <w:r w:rsidRPr="00321E04">
        <w:rPr>
          <w:rFonts w:ascii="Times New Roman" w:eastAsia="Times New Roman" w:hAnsi="Times New Roman" w:cs="Times New Roman"/>
          <w:color w:val="000000" w:themeColor="text1"/>
          <w:sz w:val="28"/>
          <w:szCs w:val="28"/>
          <w:lang w:eastAsia="ru-RU"/>
        </w:rPr>
        <w:t>Фінлядії</w:t>
      </w:r>
      <w:proofErr w:type="spellEnd"/>
      <w:r w:rsidRPr="00321E04">
        <w:rPr>
          <w:rFonts w:ascii="Times New Roman" w:eastAsia="Times New Roman" w:hAnsi="Times New Roman" w:cs="Times New Roman"/>
          <w:color w:val="000000" w:themeColor="text1"/>
          <w:sz w:val="28"/>
          <w:szCs w:val="28"/>
          <w:lang w:eastAsia="ru-RU"/>
        </w:rPr>
        <w:t xml:space="preserve"> - 13300 осіб, Німеччини – 1020</w:t>
      </w:r>
      <w:r>
        <w:rPr>
          <w:rFonts w:ascii="Times New Roman" w:eastAsia="Times New Roman" w:hAnsi="Times New Roman" w:cs="Times New Roman"/>
          <w:color w:val="000000" w:themeColor="text1"/>
          <w:sz w:val="28"/>
          <w:szCs w:val="28"/>
          <w:lang w:eastAsia="ru-RU"/>
        </w:rPr>
        <w:t>0 осіб та 13900 осіб у Ізраїль</w:t>
      </w:r>
      <w:r w:rsidR="0055434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00554349">
        <w:rPr>
          <w:rFonts w:ascii="Times New Roman" w:eastAsia="Times New Roman" w:hAnsi="Times New Roman" w:cs="Times New Roman"/>
          <w:color w:val="000000" w:themeColor="text1"/>
          <w:sz w:val="28"/>
          <w:szCs w:val="28"/>
          <w:lang w:eastAsia="ru-RU"/>
        </w:rPr>
        <w:t>13</w:t>
      </w:r>
      <w:r w:rsidRPr="00321E04">
        <w:rPr>
          <w:rFonts w:ascii="Times New Roman" w:eastAsia="Times New Roman" w:hAnsi="Times New Roman" w:cs="Times New Roman"/>
          <w:color w:val="000000" w:themeColor="text1"/>
          <w:sz w:val="28"/>
          <w:szCs w:val="28"/>
          <w:lang w:eastAsia="ru-RU"/>
        </w:rPr>
        <w:t>].</w:t>
      </w:r>
    </w:p>
    <w:p w:rsidR="00554349" w:rsidRDefault="00182528" w:rsidP="00154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center"/>
        <w:rPr>
          <w:rFonts w:ascii="Times New Roman" w:eastAsia="Times New Roman" w:hAnsi="Times New Roman" w:cs="Times New Roman"/>
          <w:color w:val="000000" w:themeColor="text1"/>
          <w:sz w:val="28"/>
          <w:szCs w:val="28"/>
          <w:highlight w:val="red"/>
          <w:lang w:eastAsia="ru-RU"/>
        </w:rPr>
      </w:pPr>
      <w:r>
        <w:rPr>
          <w:rFonts w:ascii="Arial" w:hAnsi="Arial" w:cs="Arial"/>
          <w:noProof/>
          <w:sz w:val="20"/>
          <w:szCs w:val="20"/>
          <w:lang w:val="ru-RU" w:eastAsia="ru-RU"/>
        </w:rPr>
        <w:drawing>
          <wp:inline distT="0" distB="0" distL="0" distR="0">
            <wp:extent cx="5141595" cy="2592070"/>
            <wp:effectExtent l="0" t="0" r="20955" b="1778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54FCC" w:rsidRDefault="002B25DE" w:rsidP="00154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center"/>
        <w:rPr>
          <w:rFonts w:ascii="Times New Roman" w:eastAsia="Times New Roman" w:hAnsi="Times New Roman" w:cs="Times New Roman"/>
          <w:color w:val="000000" w:themeColor="text1"/>
          <w:sz w:val="28"/>
          <w:szCs w:val="28"/>
          <w:lang w:eastAsia="ru-RU"/>
        </w:rPr>
      </w:pPr>
      <w:r w:rsidRPr="002B25DE">
        <w:rPr>
          <w:rFonts w:ascii="Times New Roman" w:eastAsia="Times New Roman" w:hAnsi="Times New Roman" w:cs="Times New Roman"/>
          <w:color w:val="000000" w:themeColor="text1"/>
          <w:sz w:val="28"/>
          <w:szCs w:val="28"/>
          <w:lang w:eastAsia="ru-RU"/>
        </w:rPr>
        <w:t>Рис.</w:t>
      </w:r>
      <w:r>
        <w:rPr>
          <w:rFonts w:ascii="Times New Roman" w:eastAsia="Times New Roman" w:hAnsi="Times New Roman" w:cs="Times New Roman"/>
          <w:color w:val="000000" w:themeColor="text1"/>
          <w:sz w:val="28"/>
          <w:szCs w:val="28"/>
          <w:lang w:eastAsia="ru-RU"/>
        </w:rPr>
        <w:t>8</w:t>
      </w:r>
      <w:r w:rsidR="00154FCC" w:rsidRPr="00154FCC">
        <w:rPr>
          <w:rFonts w:ascii="Times New Roman" w:eastAsia="Times New Roman" w:hAnsi="Times New Roman" w:cs="Times New Roman"/>
          <w:color w:val="000000" w:themeColor="text1"/>
          <w:sz w:val="28"/>
          <w:szCs w:val="28"/>
          <w:lang w:eastAsia="ru-RU"/>
        </w:rPr>
        <w:t>.Країни,в які мігрували українці у 2015-2017рр.</w:t>
      </w:r>
    </w:p>
    <w:p w:rsidR="00154FCC" w:rsidRPr="00154FCC" w:rsidRDefault="00154FCC" w:rsidP="00154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center"/>
        <w:rPr>
          <w:rFonts w:ascii="Times New Roman" w:eastAsia="Times New Roman" w:hAnsi="Times New Roman" w:cs="Times New Roman"/>
          <w:color w:val="000000" w:themeColor="text1"/>
          <w:sz w:val="24"/>
          <w:szCs w:val="24"/>
          <w:lang w:val="ru-RU" w:eastAsia="ru-RU"/>
        </w:rPr>
      </w:pPr>
      <w:r w:rsidRPr="00154FCC">
        <w:rPr>
          <w:rFonts w:ascii="Times New Roman" w:eastAsia="Times New Roman" w:hAnsi="Times New Roman" w:cs="Times New Roman"/>
          <w:color w:val="000000" w:themeColor="text1"/>
          <w:sz w:val="24"/>
          <w:szCs w:val="24"/>
          <w:lang w:eastAsia="ru-RU"/>
        </w:rPr>
        <w:t xml:space="preserve">Джерело: побудовано автором за </w:t>
      </w:r>
      <w:r w:rsidRPr="00154FCC">
        <w:rPr>
          <w:rFonts w:ascii="Times New Roman" w:eastAsia="Times New Roman" w:hAnsi="Times New Roman" w:cs="Times New Roman"/>
          <w:color w:val="000000" w:themeColor="text1"/>
          <w:sz w:val="24"/>
          <w:szCs w:val="24"/>
          <w:lang w:val="ru-RU" w:eastAsia="ru-RU"/>
        </w:rPr>
        <w:t>[</w:t>
      </w:r>
      <w:r w:rsidR="002B25DE">
        <w:rPr>
          <w:rFonts w:ascii="Times New Roman" w:eastAsia="Times New Roman" w:hAnsi="Times New Roman" w:cs="Times New Roman"/>
          <w:color w:val="000000" w:themeColor="text1"/>
          <w:sz w:val="24"/>
          <w:szCs w:val="24"/>
          <w:lang w:eastAsia="ru-RU"/>
        </w:rPr>
        <w:t>13</w:t>
      </w:r>
      <w:r w:rsidRPr="00154FCC">
        <w:rPr>
          <w:rFonts w:ascii="Times New Roman" w:eastAsia="Times New Roman" w:hAnsi="Times New Roman" w:cs="Times New Roman"/>
          <w:color w:val="000000" w:themeColor="text1"/>
          <w:sz w:val="24"/>
          <w:szCs w:val="24"/>
          <w:lang w:val="ru-RU" w:eastAsia="ru-RU"/>
        </w:rPr>
        <w:t>]</w:t>
      </w:r>
    </w:p>
    <w:p w:rsidR="00E9735D" w:rsidRPr="00E9735D" w:rsidRDefault="00E9735D" w:rsidP="00E97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E9735D">
        <w:rPr>
          <w:rFonts w:ascii="Times New Roman" w:eastAsia="Times New Roman" w:hAnsi="Times New Roman" w:cs="Times New Roman"/>
          <w:color w:val="000000" w:themeColor="text1"/>
          <w:sz w:val="28"/>
          <w:szCs w:val="28"/>
          <w:lang w:eastAsia="ru-RU"/>
        </w:rPr>
        <w:t>Спрощення законодавства країн Східної Європи, військові дії на Донбас</w:t>
      </w:r>
      <w:r>
        <w:rPr>
          <w:rFonts w:ascii="Times New Roman" w:eastAsia="Times New Roman" w:hAnsi="Times New Roman" w:cs="Times New Roman"/>
          <w:color w:val="000000" w:themeColor="text1"/>
          <w:sz w:val="28"/>
          <w:szCs w:val="28"/>
          <w:lang w:eastAsia="ru-RU"/>
        </w:rPr>
        <w:t>і, анексія Криму суттєво вплину</w:t>
      </w:r>
      <w:r w:rsidRPr="00E9735D">
        <w:rPr>
          <w:rFonts w:ascii="Times New Roman" w:eastAsia="Times New Roman" w:hAnsi="Times New Roman" w:cs="Times New Roman"/>
          <w:color w:val="000000" w:themeColor="text1"/>
          <w:sz w:val="28"/>
          <w:szCs w:val="28"/>
          <w:lang w:eastAsia="ru-RU"/>
        </w:rPr>
        <w:t>ли на</w:t>
      </w:r>
      <w:r w:rsidR="002B25DE">
        <w:rPr>
          <w:rFonts w:ascii="Times New Roman" w:eastAsia="Times New Roman" w:hAnsi="Times New Roman" w:cs="Times New Roman"/>
          <w:color w:val="000000" w:themeColor="text1"/>
          <w:sz w:val="28"/>
          <w:szCs w:val="28"/>
          <w:lang w:eastAsia="ru-RU"/>
        </w:rPr>
        <w:t xml:space="preserve"> структуру  міграційних потоків. </w:t>
      </w:r>
      <w:r w:rsidRPr="00E9735D">
        <w:rPr>
          <w:rFonts w:ascii="Times New Roman" w:eastAsia="Times New Roman" w:hAnsi="Times New Roman" w:cs="Times New Roman"/>
          <w:color w:val="000000" w:themeColor="text1"/>
          <w:sz w:val="28"/>
          <w:szCs w:val="28"/>
          <w:lang w:eastAsia="ru-RU"/>
        </w:rPr>
        <w:t>Основний</w:t>
      </w:r>
      <w:r>
        <w:rPr>
          <w:rFonts w:ascii="Times New Roman" w:eastAsia="Times New Roman" w:hAnsi="Times New Roman" w:cs="Times New Roman"/>
          <w:color w:val="000000" w:themeColor="text1"/>
          <w:sz w:val="28"/>
          <w:szCs w:val="28"/>
          <w:lang w:eastAsia="ru-RU"/>
        </w:rPr>
        <w:t xml:space="preserve"> </w:t>
      </w:r>
      <w:r w:rsidRPr="00E9735D">
        <w:rPr>
          <w:rFonts w:ascii="Times New Roman" w:eastAsia="Times New Roman" w:hAnsi="Times New Roman" w:cs="Times New Roman"/>
          <w:color w:val="000000" w:themeColor="text1"/>
          <w:sz w:val="28"/>
          <w:szCs w:val="28"/>
          <w:lang w:eastAsia="ru-RU"/>
        </w:rPr>
        <w:t xml:space="preserve">міграційний потік змінив напрямок на користь Польщі, хоча Росія все ще </w:t>
      </w:r>
      <w:r>
        <w:rPr>
          <w:rFonts w:ascii="Times New Roman" w:eastAsia="Times New Roman" w:hAnsi="Times New Roman" w:cs="Times New Roman"/>
          <w:color w:val="000000" w:themeColor="text1"/>
          <w:sz w:val="28"/>
          <w:szCs w:val="28"/>
          <w:lang w:eastAsia="ru-RU"/>
        </w:rPr>
        <w:t>популярна</w:t>
      </w:r>
      <w:r w:rsidR="002B25DE">
        <w:rPr>
          <w:rFonts w:ascii="Times New Roman" w:eastAsia="Times New Roman" w:hAnsi="Times New Roman" w:cs="Times New Roman"/>
          <w:color w:val="000000" w:themeColor="text1"/>
          <w:sz w:val="28"/>
          <w:szCs w:val="28"/>
          <w:lang w:eastAsia="ru-RU"/>
        </w:rPr>
        <w:t xml:space="preserve"> (рис.8)</w:t>
      </w:r>
      <w:r>
        <w:rPr>
          <w:rFonts w:ascii="Times New Roman" w:eastAsia="Times New Roman" w:hAnsi="Times New Roman" w:cs="Times New Roman"/>
          <w:color w:val="000000" w:themeColor="text1"/>
          <w:sz w:val="28"/>
          <w:szCs w:val="28"/>
          <w:lang w:eastAsia="ru-RU"/>
        </w:rPr>
        <w:t>. Загалом, за досліджу</w:t>
      </w:r>
      <w:r w:rsidRPr="00E9735D">
        <w:rPr>
          <w:rFonts w:ascii="Times New Roman" w:eastAsia="Times New Roman" w:hAnsi="Times New Roman" w:cs="Times New Roman"/>
          <w:color w:val="000000" w:themeColor="text1"/>
          <w:sz w:val="28"/>
          <w:szCs w:val="28"/>
          <w:lang w:eastAsia="ru-RU"/>
        </w:rPr>
        <w:t>ваний період, чисельність мігрантів-заробітчан зросла втричі, в західному напрямку їздять на 42% частіше.</w:t>
      </w:r>
    </w:p>
    <w:p w:rsidR="00E9735D" w:rsidRDefault="00E9735D" w:rsidP="00E97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E9735D">
        <w:rPr>
          <w:rFonts w:ascii="Times New Roman" w:eastAsia="Times New Roman" w:hAnsi="Times New Roman" w:cs="Times New Roman"/>
          <w:color w:val="000000" w:themeColor="text1"/>
          <w:sz w:val="28"/>
          <w:szCs w:val="28"/>
          <w:lang w:eastAsia="ru-RU"/>
        </w:rPr>
        <w:lastRenderedPageBreak/>
        <w:t>Виходить, що наші "заробітчани" розбудовують, насамперед, економіку інших країн, а не власну. І саме завдяки "заробітчанству", а не інвестиціям у основний капітал зростає ВВП України, що характерно лише для бідних держав з недостатньо розвиненими ринками праці.</w:t>
      </w:r>
      <w:r w:rsidR="00154FCC">
        <w:rPr>
          <w:rFonts w:ascii="Times New Roman" w:eastAsia="Times New Roman" w:hAnsi="Times New Roman" w:cs="Times New Roman"/>
          <w:color w:val="000000" w:themeColor="text1"/>
          <w:sz w:val="28"/>
          <w:szCs w:val="28"/>
          <w:lang w:eastAsia="ru-RU"/>
        </w:rPr>
        <w:t xml:space="preserve"> За даними НБУ, за 2015-20</w:t>
      </w:r>
      <w:r w:rsidRPr="00E9735D">
        <w:rPr>
          <w:rFonts w:ascii="Times New Roman" w:eastAsia="Times New Roman" w:hAnsi="Times New Roman" w:cs="Times New Roman"/>
          <w:color w:val="000000" w:themeColor="text1"/>
          <w:sz w:val="28"/>
          <w:szCs w:val="28"/>
          <w:lang w:eastAsia="ru-RU"/>
        </w:rPr>
        <w:t>17 рр. грошові перекази трудових мігрантів в Україну щорічно складали від 7,0 до 9,3 млрд. дол. США, тобто від 7,6% до 8,4% ВВП держави. Швидкі темпи міграції підтверджує скорочення економічно активного населення з 19 млн. осіб на кінець 2014 р. до 17,1 млн. осіб на початок ІІ кв. 2018 р., тобто на 10%</w:t>
      </w:r>
      <w:r w:rsidR="00154FCC">
        <w:rPr>
          <w:rFonts w:ascii="Times New Roman" w:eastAsia="Times New Roman" w:hAnsi="Times New Roman" w:cs="Times New Roman"/>
          <w:color w:val="000000" w:themeColor="text1"/>
          <w:sz w:val="28"/>
          <w:szCs w:val="28"/>
          <w:lang w:eastAsia="ru-RU"/>
        </w:rPr>
        <w:t xml:space="preserve"> </w:t>
      </w:r>
      <w:r w:rsidRPr="00E9735D">
        <w:rPr>
          <w:rFonts w:ascii="Times New Roman" w:eastAsia="Times New Roman" w:hAnsi="Times New Roman" w:cs="Times New Roman"/>
          <w:color w:val="000000" w:themeColor="text1"/>
          <w:sz w:val="28"/>
          <w:szCs w:val="28"/>
          <w:lang w:eastAsia="ru-RU"/>
        </w:rPr>
        <w:t>(</w:t>
      </w:r>
      <w:r w:rsidR="00154FCC">
        <w:rPr>
          <w:rFonts w:ascii="Times New Roman" w:eastAsia="Times New Roman" w:hAnsi="Times New Roman" w:cs="Times New Roman"/>
          <w:color w:val="000000" w:themeColor="text1"/>
          <w:sz w:val="28"/>
          <w:szCs w:val="28"/>
          <w:lang w:eastAsia="ru-RU"/>
        </w:rPr>
        <w:t xml:space="preserve"> </w:t>
      </w:r>
      <w:r w:rsidRPr="00E9735D">
        <w:rPr>
          <w:rFonts w:ascii="Times New Roman" w:eastAsia="Times New Roman" w:hAnsi="Times New Roman" w:cs="Times New Roman"/>
          <w:color w:val="000000" w:themeColor="text1"/>
          <w:sz w:val="28"/>
          <w:szCs w:val="28"/>
          <w:lang w:eastAsia="ru-RU"/>
        </w:rPr>
        <w:t>≈</w:t>
      </w:r>
      <w:r w:rsidR="00154FCC">
        <w:rPr>
          <w:rFonts w:ascii="Times New Roman" w:eastAsia="Times New Roman" w:hAnsi="Times New Roman" w:cs="Times New Roman"/>
          <w:color w:val="000000" w:themeColor="text1"/>
          <w:sz w:val="28"/>
          <w:szCs w:val="28"/>
          <w:lang w:eastAsia="ru-RU"/>
        </w:rPr>
        <w:t xml:space="preserve"> </w:t>
      </w:r>
      <w:r w:rsidRPr="00E9735D">
        <w:rPr>
          <w:rFonts w:ascii="Times New Roman" w:eastAsia="Times New Roman" w:hAnsi="Times New Roman" w:cs="Times New Roman"/>
          <w:color w:val="000000" w:themeColor="text1"/>
          <w:sz w:val="28"/>
          <w:szCs w:val="28"/>
          <w:lang w:eastAsia="ru-RU"/>
        </w:rPr>
        <w:t xml:space="preserve">2 </w:t>
      </w:r>
      <w:proofErr w:type="spellStart"/>
      <w:r w:rsidRPr="00E9735D">
        <w:rPr>
          <w:rFonts w:ascii="Times New Roman" w:eastAsia="Times New Roman" w:hAnsi="Times New Roman" w:cs="Times New Roman"/>
          <w:color w:val="000000" w:themeColor="text1"/>
          <w:sz w:val="28"/>
          <w:szCs w:val="28"/>
          <w:lang w:eastAsia="ru-RU"/>
        </w:rPr>
        <w:t>млн.осіб</w:t>
      </w:r>
      <w:proofErr w:type="spellEnd"/>
      <w:r w:rsidRPr="00E9735D">
        <w:rPr>
          <w:rFonts w:ascii="Times New Roman" w:eastAsia="Times New Roman" w:hAnsi="Times New Roman" w:cs="Times New Roman"/>
          <w:color w:val="000000" w:themeColor="text1"/>
          <w:sz w:val="28"/>
          <w:szCs w:val="28"/>
          <w:lang w:eastAsia="ru-RU"/>
        </w:rPr>
        <w:t>).</w:t>
      </w:r>
    </w:p>
    <w:p w:rsidR="005A64A6" w:rsidRPr="005A64A6" w:rsidRDefault="005A64A6" w:rsidP="005A64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5A64A6">
        <w:rPr>
          <w:rFonts w:ascii="Times New Roman" w:eastAsia="Times New Roman" w:hAnsi="Times New Roman" w:cs="Times New Roman"/>
          <w:color w:val="000000" w:themeColor="text1"/>
          <w:sz w:val="28"/>
          <w:szCs w:val="28"/>
          <w:lang w:eastAsia="ru-RU"/>
        </w:rPr>
        <w:t>Варто зазначити, що сьогодні до нашої країни мають інтерес досить багато іноземних бізнесменів (Туреччини, Китаю тощо).</w:t>
      </w:r>
      <w:r>
        <w:rPr>
          <w:rFonts w:ascii="Times New Roman" w:eastAsia="Times New Roman" w:hAnsi="Times New Roman" w:cs="Times New Roman"/>
          <w:color w:val="000000" w:themeColor="text1"/>
          <w:sz w:val="28"/>
          <w:szCs w:val="28"/>
          <w:lang w:eastAsia="ru-RU"/>
        </w:rPr>
        <w:t xml:space="preserve"> </w:t>
      </w:r>
      <w:r w:rsidRPr="005A64A6">
        <w:rPr>
          <w:rFonts w:ascii="Times New Roman" w:eastAsia="Times New Roman" w:hAnsi="Times New Roman" w:cs="Times New Roman"/>
          <w:color w:val="000000" w:themeColor="text1"/>
          <w:sz w:val="28"/>
          <w:szCs w:val="28"/>
          <w:lang w:eastAsia="ru-RU"/>
        </w:rPr>
        <w:t xml:space="preserve">Вони бачать перспективи ведення бізнесу саме на території нашої країни. Необхідна дерегуляція, яка б сприяла створенню прозорого бізнесу, при цьому оминаючи корупцію. З боку нашої влади мають бути створені відповідні умови, які б спонукали  мігрантів до повернення, адже дуже часто ці люди вже мають власний капітал і цілком можуть відкривати свою справу вдома. </w:t>
      </w:r>
    </w:p>
    <w:p w:rsidR="005A64A6" w:rsidRDefault="005A64A6" w:rsidP="005A64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5A64A6">
        <w:rPr>
          <w:rFonts w:ascii="Times New Roman" w:eastAsia="Times New Roman" w:hAnsi="Times New Roman" w:cs="Times New Roman"/>
          <w:color w:val="000000" w:themeColor="text1"/>
          <w:sz w:val="28"/>
          <w:szCs w:val="28"/>
          <w:lang w:eastAsia="ru-RU"/>
        </w:rPr>
        <w:t xml:space="preserve">Тобто, для України вигідно аби трудова міграція стала схожою на «циркуляцію мізків і робочих рук»: виїхали - заробили гроші – отримали нові знання й навички – повернулися й відкрили свою справу. </w:t>
      </w:r>
      <w:r w:rsidR="00B10F0C">
        <w:rPr>
          <w:rFonts w:ascii="Times New Roman" w:eastAsia="Times New Roman" w:hAnsi="Times New Roman" w:cs="Times New Roman"/>
          <w:color w:val="000000" w:themeColor="text1"/>
          <w:sz w:val="28"/>
          <w:szCs w:val="28"/>
          <w:lang w:eastAsia="ru-RU"/>
        </w:rPr>
        <w:t>Законодавство даної сфери має численні недоліки.</w:t>
      </w:r>
    </w:p>
    <w:p w:rsidR="005A64A6" w:rsidRDefault="005A64A6" w:rsidP="005A64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w:t>
      </w:r>
      <w:r w:rsidRPr="005A64A6">
        <w:rPr>
          <w:rFonts w:ascii="Times New Roman" w:eastAsia="Times New Roman" w:hAnsi="Times New Roman" w:cs="Times New Roman"/>
          <w:color w:val="000000" w:themeColor="text1"/>
          <w:sz w:val="28"/>
          <w:szCs w:val="28"/>
          <w:lang w:eastAsia="ru-RU"/>
        </w:rPr>
        <w:t>оротьба з ґендерною нерівністю неможлива без боротьби із соціальною нерівністю, адже такі загальні речі як офіційний прожитковий мінімум та мінімальна зарплатня (не кажучи вже про розвиток репродуктивної інфраструктури та політику у сфері піклування про дітей) структурно впливають на становище жінок.</w:t>
      </w:r>
      <w:r w:rsidRPr="005A64A6">
        <w:t xml:space="preserve"> </w:t>
      </w:r>
      <w:r w:rsidRPr="005A64A6">
        <w:rPr>
          <w:rFonts w:ascii="Times New Roman" w:eastAsia="Times New Roman" w:hAnsi="Times New Roman" w:cs="Times New Roman"/>
          <w:color w:val="000000" w:themeColor="text1"/>
          <w:sz w:val="28"/>
          <w:szCs w:val="28"/>
          <w:lang w:eastAsia="ru-RU"/>
        </w:rPr>
        <w:t>На тлі ж війни вони набирають обрисів гуманітарної катастрофи для жінок, чиє життя безпосередньо зачіпає війна</w:t>
      </w:r>
      <w:r w:rsidR="00C01F86">
        <w:rPr>
          <w:rFonts w:ascii="Times New Roman" w:eastAsia="Times New Roman" w:hAnsi="Times New Roman" w:cs="Times New Roman"/>
          <w:color w:val="000000" w:themeColor="text1"/>
          <w:sz w:val="28"/>
          <w:szCs w:val="28"/>
          <w:lang w:eastAsia="ru-RU"/>
        </w:rPr>
        <w:t xml:space="preserve"> </w:t>
      </w:r>
      <w:r w:rsidR="00C01F86" w:rsidRPr="00C01F86">
        <w:rPr>
          <w:rFonts w:ascii="Times New Roman" w:eastAsia="Times New Roman" w:hAnsi="Times New Roman" w:cs="Times New Roman"/>
          <w:color w:val="000000" w:themeColor="text1"/>
          <w:sz w:val="28"/>
          <w:szCs w:val="28"/>
          <w:lang w:eastAsia="ru-RU"/>
        </w:rPr>
        <w:t>[21]</w:t>
      </w:r>
      <w:r w:rsidRPr="005A64A6">
        <w:rPr>
          <w:rFonts w:ascii="Times New Roman" w:eastAsia="Times New Roman" w:hAnsi="Times New Roman" w:cs="Times New Roman"/>
          <w:color w:val="000000" w:themeColor="text1"/>
          <w:sz w:val="28"/>
          <w:szCs w:val="28"/>
          <w:lang w:eastAsia="ru-RU"/>
        </w:rPr>
        <w:t>.</w:t>
      </w:r>
    </w:p>
    <w:p w:rsidR="00C01F86" w:rsidRDefault="00C01F86" w:rsidP="00C01F86">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Нині, як ніколи, потріб</w:t>
      </w:r>
      <w:r w:rsidRPr="007454BA">
        <w:rPr>
          <w:rFonts w:ascii="Times New Roman" w:eastAsia="Times New Roman" w:hAnsi="Times New Roman" w:cs="Times New Roman"/>
          <w:sz w:val="28"/>
          <w:szCs w:val="28"/>
          <w:lang w:eastAsia="ru-RU"/>
        </w:rPr>
        <w:t>но величат</w:t>
      </w:r>
      <w:r>
        <w:rPr>
          <w:rFonts w:ascii="Times New Roman" w:eastAsia="Times New Roman" w:hAnsi="Times New Roman" w:cs="Times New Roman"/>
          <w:sz w:val="28"/>
          <w:szCs w:val="28"/>
          <w:lang w:eastAsia="ru-RU"/>
        </w:rPr>
        <w:t xml:space="preserve">и жінку, яка стоїть на </w:t>
      </w:r>
      <w:r w:rsidRPr="007454BA">
        <w:rPr>
          <w:rFonts w:ascii="Times New Roman" w:eastAsia="Times New Roman" w:hAnsi="Times New Roman" w:cs="Times New Roman"/>
          <w:sz w:val="28"/>
          <w:szCs w:val="28"/>
          <w:lang w:eastAsia="ru-RU"/>
        </w:rPr>
        <w:t>захисті своєї української надії, будучи осн</w:t>
      </w:r>
      <w:r>
        <w:rPr>
          <w:rFonts w:ascii="Times New Roman" w:eastAsia="Times New Roman" w:hAnsi="Times New Roman" w:cs="Times New Roman"/>
          <w:sz w:val="28"/>
          <w:szCs w:val="28"/>
          <w:lang w:eastAsia="ru-RU"/>
        </w:rPr>
        <w:t>о</w:t>
      </w:r>
      <w:r w:rsidRPr="007454BA">
        <w:rPr>
          <w:rFonts w:ascii="Times New Roman" w:eastAsia="Times New Roman" w:hAnsi="Times New Roman" w:cs="Times New Roman"/>
          <w:sz w:val="28"/>
          <w:szCs w:val="28"/>
          <w:lang w:eastAsia="ru-RU"/>
        </w:rPr>
        <w:t>вним продовжувачем людського роду</w:t>
      </w:r>
      <w:r>
        <w:rPr>
          <w:rFonts w:ascii="Times New Roman" w:eastAsia="Times New Roman" w:hAnsi="Times New Roman" w:cs="Times New Roman"/>
          <w:sz w:val="28"/>
          <w:szCs w:val="28"/>
          <w:lang w:eastAsia="ru-RU"/>
        </w:rPr>
        <w:t xml:space="preserve"> </w:t>
      </w:r>
      <w:r w:rsidRPr="00C01F86">
        <w:rPr>
          <w:rFonts w:ascii="Times New Roman" w:eastAsia="Times New Roman" w:hAnsi="Times New Roman" w:cs="Times New Roman"/>
          <w:sz w:val="28"/>
          <w:szCs w:val="28"/>
          <w:lang w:eastAsia="ru-RU"/>
        </w:rPr>
        <w:t>[22]</w:t>
      </w:r>
      <w:r w:rsidRPr="007454BA">
        <w:rPr>
          <w:rFonts w:ascii="Times New Roman" w:eastAsia="Times New Roman" w:hAnsi="Times New Roman" w:cs="Times New Roman"/>
          <w:sz w:val="28"/>
          <w:szCs w:val="28"/>
          <w:lang w:eastAsia="ru-RU"/>
        </w:rPr>
        <w:t>.</w:t>
      </w:r>
    </w:p>
    <w:p w:rsidR="005D6167" w:rsidRPr="0018626A" w:rsidRDefault="00C01F86" w:rsidP="000E31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Хоча на даному етапі вже зроблено чимало, все ж </w:t>
      </w:r>
      <w:r w:rsidRPr="00C01F86">
        <w:rPr>
          <w:rFonts w:ascii="Times New Roman" w:eastAsia="Times New Roman" w:hAnsi="Times New Roman" w:cs="Times New Roman"/>
          <w:color w:val="000000" w:themeColor="text1"/>
          <w:sz w:val="28"/>
          <w:szCs w:val="28"/>
          <w:lang w:eastAsia="ru-RU"/>
        </w:rPr>
        <w:t xml:space="preserve">аби мати змогу </w:t>
      </w:r>
      <w:r>
        <w:rPr>
          <w:rFonts w:ascii="Times New Roman" w:eastAsia="Times New Roman" w:hAnsi="Times New Roman" w:cs="Times New Roman"/>
          <w:color w:val="000000" w:themeColor="text1"/>
          <w:sz w:val="28"/>
          <w:szCs w:val="28"/>
          <w:lang w:eastAsia="ru-RU"/>
        </w:rPr>
        <w:t xml:space="preserve">керувати </w:t>
      </w:r>
      <w:r w:rsidRPr="00C01F86">
        <w:rPr>
          <w:rFonts w:ascii="Times New Roman" w:eastAsia="Times New Roman" w:hAnsi="Times New Roman" w:cs="Times New Roman"/>
          <w:color w:val="000000" w:themeColor="text1"/>
          <w:sz w:val="28"/>
          <w:szCs w:val="28"/>
          <w:lang w:eastAsia="ru-RU"/>
        </w:rPr>
        <w:t>наслідками та передбачати майб</w:t>
      </w:r>
      <w:r>
        <w:rPr>
          <w:rFonts w:ascii="Times New Roman" w:eastAsia="Times New Roman" w:hAnsi="Times New Roman" w:cs="Times New Roman"/>
          <w:color w:val="000000" w:themeColor="text1"/>
          <w:sz w:val="28"/>
          <w:szCs w:val="28"/>
          <w:lang w:eastAsia="ru-RU"/>
        </w:rPr>
        <w:t>утні зміни</w:t>
      </w:r>
      <w:r w:rsidR="0018626A">
        <w:rPr>
          <w:rFonts w:ascii="Times New Roman" w:eastAsia="Times New Roman" w:hAnsi="Times New Roman" w:cs="Times New Roman"/>
          <w:color w:val="000000" w:themeColor="text1"/>
          <w:sz w:val="28"/>
          <w:szCs w:val="28"/>
          <w:lang w:eastAsia="ru-RU"/>
        </w:rPr>
        <w:t xml:space="preserve"> слід вжити комбінований підхід</w:t>
      </w:r>
      <w:r>
        <w:rPr>
          <w:rFonts w:ascii="Times New Roman" w:eastAsia="Times New Roman" w:hAnsi="Times New Roman" w:cs="Times New Roman"/>
          <w:color w:val="000000" w:themeColor="text1"/>
          <w:sz w:val="28"/>
          <w:szCs w:val="28"/>
          <w:lang w:eastAsia="ru-RU"/>
        </w:rPr>
        <w:t xml:space="preserve">. </w:t>
      </w:r>
    </w:p>
    <w:p w:rsidR="006C49E4" w:rsidRDefault="006C49E4" w:rsidP="006C49E4">
      <w:pPr>
        <w:spacing w:after="0" w:line="360" w:lineRule="auto"/>
        <w:jc w:val="both"/>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lastRenderedPageBreak/>
        <w:t xml:space="preserve">РОЗДІЛ 3. </w:t>
      </w:r>
      <w:r w:rsidRPr="00935A3D">
        <w:rPr>
          <w:rFonts w:ascii="Times New Roman" w:eastAsia="Times New Roman" w:hAnsi="Times New Roman" w:cs="Times New Roman"/>
          <w:b/>
          <w:color w:val="000000"/>
          <w:sz w:val="28"/>
          <w:szCs w:val="24"/>
        </w:rPr>
        <w:t>ОБГРУНТУВАННЯ ВАЖЛИВОСТІ</w:t>
      </w:r>
      <w:r>
        <w:rPr>
          <w:rFonts w:ascii="Times New Roman" w:eastAsia="Times New Roman" w:hAnsi="Times New Roman" w:cs="Times New Roman"/>
          <w:b/>
          <w:color w:val="000000"/>
          <w:sz w:val="28"/>
          <w:szCs w:val="24"/>
        </w:rPr>
        <w:t xml:space="preserve"> ВРАХУВАННЯ</w:t>
      </w:r>
      <w:r w:rsidRPr="00935A3D">
        <w:rPr>
          <w:rFonts w:ascii="Times New Roman" w:eastAsia="Times New Roman" w:hAnsi="Times New Roman" w:cs="Times New Roman"/>
          <w:b/>
          <w:color w:val="000000"/>
          <w:sz w:val="28"/>
          <w:szCs w:val="24"/>
        </w:rPr>
        <w:t xml:space="preserve"> </w:t>
      </w:r>
      <w:r>
        <w:rPr>
          <w:rFonts w:ascii="Times New Roman" w:eastAsia="Times New Roman" w:hAnsi="Times New Roman" w:cs="Times New Roman"/>
          <w:b/>
          <w:color w:val="000000"/>
          <w:sz w:val="28"/>
          <w:szCs w:val="24"/>
        </w:rPr>
        <w:t xml:space="preserve"> ГЕНДЕРНИХ АСПЕКТІВ У СФЕРІ ЗАЙНЯТОСТІ ТА РЕКОМЕНДАЦІЇ ЩОДО ПОКРАЩЕННЯ СИТУАЦІЇ </w:t>
      </w:r>
      <w:r w:rsidR="00DD4F14">
        <w:rPr>
          <w:rFonts w:ascii="Times New Roman" w:eastAsia="Times New Roman" w:hAnsi="Times New Roman" w:cs="Times New Roman"/>
          <w:b/>
          <w:color w:val="000000"/>
          <w:sz w:val="28"/>
          <w:szCs w:val="24"/>
        </w:rPr>
        <w:t>НА РИНКУ ПРАЦІ</w:t>
      </w:r>
    </w:p>
    <w:p w:rsidR="006C49E4"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AB2A32">
        <w:rPr>
          <w:rFonts w:ascii="Times New Roman" w:eastAsia="Times New Roman" w:hAnsi="Times New Roman" w:cs="Times New Roman"/>
          <w:color w:val="000000" w:themeColor="text1"/>
          <w:sz w:val="28"/>
          <w:szCs w:val="28"/>
          <w:lang w:eastAsia="ru-RU"/>
        </w:rPr>
        <w:t xml:space="preserve">За результатами виконаного аналізу, викладеного в </w:t>
      </w:r>
      <w:r>
        <w:rPr>
          <w:rFonts w:ascii="Times New Roman" w:eastAsia="Times New Roman" w:hAnsi="Times New Roman" w:cs="Times New Roman"/>
          <w:color w:val="000000" w:themeColor="text1"/>
          <w:sz w:val="28"/>
          <w:szCs w:val="28"/>
          <w:lang w:eastAsia="ru-RU"/>
        </w:rPr>
        <w:t xml:space="preserve">другому розділі, вважаємо за доцільне </w:t>
      </w:r>
      <w:r w:rsidRPr="00EA07A3">
        <w:rPr>
          <w:rFonts w:ascii="Times New Roman" w:eastAsia="Times New Roman" w:hAnsi="Times New Roman" w:cs="Times New Roman"/>
          <w:color w:val="000000" w:themeColor="text1"/>
          <w:sz w:val="28"/>
          <w:szCs w:val="28"/>
          <w:lang w:eastAsia="ru-RU"/>
        </w:rPr>
        <w:t>наголосити на потребі використовувати більш цілісний підхід до вирішення поточних</w:t>
      </w:r>
      <w:r>
        <w:rPr>
          <w:rFonts w:ascii="Times New Roman" w:eastAsia="Times New Roman" w:hAnsi="Times New Roman" w:cs="Times New Roman"/>
          <w:color w:val="000000" w:themeColor="text1"/>
          <w:sz w:val="28"/>
          <w:szCs w:val="28"/>
          <w:lang w:eastAsia="ru-RU"/>
        </w:rPr>
        <w:t xml:space="preserve"> проблем </w:t>
      </w:r>
      <w:proofErr w:type="spellStart"/>
      <w:r>
        <w:rPr>
          <w:rFonts w:ascii="Times New Roman" w:eastAsia="Times New Roman" w:hAnsi="Times New Roman" w:cs="Times New Roman"/>
          <w:color w:val="000000" w:themeColor="text1"/>
          <w:sz w:val="28"/>
          <w:szCs w:val="28"/>
          <w:lang w:eastAsia="ru-RU"/>
        </w:rPr>
        <w:t>гендерно</w:t>
      </w:r>
      <w:proofErr w:type="spellEnd"/>
      <w:r>
        <w:rPr>
          <w:rFonts w:ascii="Times New Roman" w:eastAsia="Times New Roman" w:hAnsi="Times New Roman" w:cs="Times New Roman"/>
          <w:color w:val="000000" w:themeColor="text1"/>
          <w:sz w:val="28"/>
          <w:szCs w:val="28"/>
          <w:lang w:eastAsia="ru-RU"/>
        </w:rPr>
        <w:t xml:space="preserve"> </w:t>
      </w:r>
      <w:r w:rsidRPr="00EA07A3">
        <w:rPr>
          <w:rFonts w:ascii="Times New Roman" w:eastAsia="Times New Roman" w:hAnsi="Times New Roman" w:cs="Times New Roman"/>
          <w:color w:val="000000" w:themeColor="text1"/>
          <w:sz w:val="28"/>
          <w:szCs w:val="28"/>
          <w:lang w:eastAsia="ru-RU"/>
        </w:rPr>
        <w:t>зумовлених</w:t>
      </w:r>
      <w:r>
        <w:rPr>
          <w:rFonts w:ascii="Times New Roman" w:eastAsia="Times New Roman" w:hAnsi="Times New Roman" w:cs="Times New Roman"/>
          <w:color w:val="000000" w:themeColor="text1"/>
          <w:sz w:val="28"/>
          <w:szCs w:val="28"/>
          <w:lang w:eastAsia="ru-RU"/>
        </w:rPr>
        <w:t xml:space="preserve"> </w:t>
      </w:r>
      <w:r w:rsidRPr="00EA07A3">
        <w:rPr>
          <w:rFonts w:ascii="Times New Roman" w:eastAsia="Times New Roman" w:hAnsi="Times New Roman" w:cs="Times New Roman"/>
          <w:color w:val="000000" w:themeColor="text1"/>
          <w:sz w:val="28"/>
          <w:szCs w:val="28"/>
          <w:lang w:eastAsia="ru-RU"/>
        </w:rPr>
        <w:t>стереотипів і постійної гендерної нерівності</w:t>
      </w:r>
      <w:r>
        <w:rPr>
          <w:rFonts w:ascii="Times New Roman" w:eastAsia="Times New Roman" w:hAnsi="Times New Roman" w:cs="Times New Roman"/>
          <w:color w:val="000000" w:themeColor="text1"/>
          <w:sz w:val="28"/>
          <w:szCs w:val="28"/>
          <w:lang w:eastAsia="ru-RU"/>
        </w:rPr>
        <w:t>.</w:t>
      </w:r>
    </w:p>
    <w:p w:rsidR="006C49E4" w:rsidRPr="00FA2C6B" w:rsidRDefault="006C49E4" w:rsidP="006C49E4">
      <w:pPr>
        <w:spacing w:after="0" w:line="360" w:lineRule="auto"/>
        <w:ind w:firstLine="709"/>
        <w:contextualSpacing/>
        <w:jc w:val="both"/>
        <w:rPr>
          <w:rFonts w:ascii="Times New Roman" w:hAnsi="Times New Roman" w:cs="Times New Roman"/>
          <w:sz w:val="28"/>
          <w:szCs w:val="28"/>
        </w:rPr>
      </w:pPr>
      <w:r w:rsidRPr="001B3A8B">
        <w:rPr>
          <w:rFonts w:ascii="Times New Roman" w:hAnsi="Times New Roman" w:cs="Times New Roman"/>
          <w:sz w:val="28"/>
          <w:szCs w:val="28"/>
        </w:rPr>
        <w:t>У сфері зайнятост</w:t>
      </w:r>
      <w:r>
        <w:rPr>
          <w:rFonts w:ascii="Times New Roman" w:hAnsi="Times New Roman" w:cs="Times New Roman"/>
          <w:sz w:val="28"/>
          <w:szCs w:val="28"/>
        </w:rPr>
        <w:t>і п</w:t>
      </w:r>
      <w:r w:rsidRPr="00FA2C6B">
        <w:rPr>
          <w:rFonts w:ascii="Times New Roman" w:hAnsi="Times New Roman" w:cs="Times New Roman"/>
          <w:sz w:val="28"/>
          <w:szCs w:val="28"/>
        </w:rPr>
        <w:t xml:space="preserve">роблема забезпечення рівності чоловіків і жінок </w:t>
      </w:r>
      <w:r>
        <w:rPr>
          <w:rFonts w:ascii="Times New Roman" w:hAnsi="Times New Roman" w:cs="Times New Roman"/>
          <w:sz w:val="28"/>
          <w:szCs w:val="28"/>
        </w:rPr>
        <w:t>є особливо</w:t>
      </w:r>
      <w:r w:rsidRPr="00FA2C6B">
        <w:rPr>
          <w:rFonts w:ascii="Times New Roman" w:hAnsi="Times New Roman" w:cs="Times New Roman"/>
          <w:sz w:val="28"/>
          <w:szCs w:val="28"/>
        </w:rPr>
        <w:t xml:space="preserve"> актуальною, оскільки в жодній сфері такого роду дискримінація не сприймаєт</w:t>
      </w:r>
      <w:r>
        <w:rPr>
          <w:rFonts w:ascii="Times New Roman" w:hAnsi="Times New Roman" w:cs="Times New Roman"/>
          <w:sz w:val="28"/>
          <w:szCs w:val="28"/>
        </w:rPr>
        <w:t>ься так гостро, як у трудових відносинах</w:t>
      </w:r>
      <w:r w:rsidRPr="00FA2C6B">
        <w:rPr>
          <w:rFonts w:ascii="Times New Roman" w:hAnsi="Times New Roman" w:cs="Times New Roman"/>
          <w:sz w:val="28"/>
          <w:szCs w:val="28"/>
        </w:rPr>
        <w:t>. Так, гендерна нерівність на ринку праці є, з одного боку, одним з результатів розвитку суспільства, а з іншого – джерелом багатьох проблем, що впливають на функціонування ринку праці.</w:t>
      </w:r>
    </w:p>
    <w:p w:rsidR="006C49E4" w:rsidRDefault="006C49E4" w:rsidP="006C49E4">
      <w:pPr>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Врахування гендерних аспектів у сфері зайнятості  потребує уваги не лише науковців, а й усіх соціальних партнерів, адже гендерні ризики втрати роботи, недоотримання доходу пов</w:t>
      </w:r>
      <w:r>
        <w:rPr>
          <w:rFonts w:ascii="Lucida Sans Unicode" w:eastAsia="Times New Roman" w:hAnsi="Lucida Sans Unicode" w:cs="Lucida Sans Unicode"/>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язані з аспектами нереалізованого трудового потенціалу, що загалом гальмує розвиток суспільства, знижує якість трудового життя.</w:t>
      </w:r>
      <w:r w:rsidRPr="001B3A8B">
        <w:rPr>
          <w:rFonts w:ascii="Times New Roman" w:hAnsi="Times New Roman" w:cs="Times New Roman"/>
          <w:sz w:val="28"/>
          <w:szCs w:val="28"/>
        </w:rPr>
        <w:t xml:space="preserve"> </w:t>
      </w:r>
    </w:p>
    <w:p w:rsidR="006C49E4" w:rsidRDefault="006C49E4" w:rsidP="006C49E4">
      <w:pPr>
        <w:spacing w:after="0" w:line="360" w:lineRule="auto"/>
        <w:ind w:firstLine="709"/>
        <w:contextualSpacing/>
        <w:jc w:val="both"/>
        <w:rPr>
          <w:rFonts w:ascii="Times New Roman" w:hAnsi="Times New Roman" w:cs="Times New Roman"/>
          <w:sz w:val="28"/>
          <w:szCs w:val="28"/>
        </w:rPr>
      </w:pPr>
      <w:r w:rsidRPr="00FA2C6B">
        <w:rPr>
          <w:rFonts w:ascii="Times New Roman" w:hAnsi="Times New Roman" w:cs="Times New Roman"/>
          <w:sz w:val="28"/>
          <w:szCs w:val="28"/>
        </w:rPr>
        <w:t>Економічна нерівність може дорого коштувати с</w:t>
      </w:r>
      <w:r>
        <w:rPr>
          <w:rFonts w:ascii="Times New Roman" w:hAnsi="Times New Roman" w:cs="Times New Roman"/>
          <w:sz w:val="28"/>
          <w:szCs w:val="28"/>
        </w:rPr>
        <w:t>успільству в силу низки причин, зокрема:</w:t>
      </w:r>
      <w:r w:rsidRPr="00FA2C6B">
        <w:rPr>
          <w:rFonts w:ascii="Times New Roman" w:hAnsi="Times New Roman" w:cs="Times New Roman"/>
          <w:sz w:val="28"/>
          <w:szCs w:val="28"/>
        </w:rPr>
        <w:t xml:space="preserve"> </w:t>
      </w:r>
    </w:p>
    <w:p w:rsidR="006C49E4" w:rsidRDefault="006C49E4" w:rsidP="006C49E4">
      <w:pPr>
        <w:pStyle w:val="a6"/>
        <w:numPr>
          <w:ilvl w:val="0"/>
          <w:numId w:val="6"/>
        </w:numPr>
        <w:spacing w:after="0" w:line="360" w:lineRule="auto"/>
        <w:jc w:val="both"/>
        <w:rPr>
          <w:rFonts w:ascii="Times New Roman" w:hAnsi="Times New Roman" w:cs="Times New Roman"/>
          <w:sz w:val="28"/>
          <w:szCs w:val="28"/>
        </w:rPr>
      </w:pPr>
      <w:r w:rsidRPr="001B3A8B">
        <w:rPr>
          <w:rFonts w:ascii="Times New Roman" w:hAnsi="Times New Roman" w:cs="Times New Roman"/>
          <w:sz w:val="28"/>
          <w:szCs w:val="28"/>
        </w:rPr>
        <w:t xml:space="preserve">легітимність ринкової політичної системи, яка відображена в законах та діяльності інститутів і отриманих результатів, може бути оскаржена внаслідок відсутності рівності; </w:t>
      </w:r>
    </w:p>
    <w:p w:rsidR="006C49E4" w:rsidRDefault="006C49E4" w:rsidP="006C49E4">
      <w:pPr>
        <w:pStyle w:val="a6"/>
        <w:numPr>
          <w:ilvl w:val="0"/>
          <w:numId w:val="6"/>
        </w:numPr>
        <w:spacing w:after="0" w:line="360" w:lineRule="auto"/>
        <w:jc w:val="both"/>
        <w:rPr>
          <w:rFonts w:ascii="Times New Roman" w:hAnsi="Times New Roman" w:cs="Times New Roman"/>
          <w:sz w:val="28"/>
          <w:szCs w:val="28"/>
        </w:rPr>
      </w:pPr>
      <w:r w:rsidRPr="001B3A8B">
        <w:rPr>
          <w:rFonts w:ascii="Times New Roman" w:hAnsi="Times New Roman" w:cs="Times New Roman"/>
          <w:sz w:val="28"/>
          <w:szCs w:val="28"/>
        </w:rPr>
        <w:t xml:space="preserve">значна частина кваліфікованих і високоосвічених трудових ресурсів можуть бути попросту не задіяні; </w:t>
      </w:r>
    </w:p>
    <w:p w:rsidR="006C49E4" w:rsidRDefault="006C49E4" w:rsidP="006C49E4">
      <w:pPr>
        <w:pStyle w:val="a6"/>
        <w:numPr>
          <w:ilvl w:val="0"/>
          <w:numId w:val="6"/>
        </w:numPr>
        <w:spacing w:after="0" w:line="360" w:lineRule="auto"/>
        <w:jc w:val="both"/>
        <w:rPr>
          <w:rFonts w:ascii="Times New Roman" w:hAnsi="Times New Roman" w:cs="Times New Roman"/>
          <w:sz w:val="28"/>
          <w:szCs w:val="28"/>
        </w:rPr>
      </w:pPr>
      <w:r w:rsidRPr="001B3A8B">
        <w:rPr>
          <w:rFonts w:ascii="Times New Roman" w:hAnsi="Times New Roman" w:cs="Times New Roman"/>
          <w:sz w:val="28"/>
          <w:szCs w:val="28"/>
        </w:rPr>
        <w:t>нерівність економічних можливостей може призвести до суттєвих побічних наслідків для соціальної згуртованості і стабільності</w:t>
      </w:r>
      <w:r>
        <w:rPr>
          <w:rFonts w:ascii="Times New Roman" w:hAnsi="Times New Roman" w:cs="Times New Roman"/>
          <w:sz w:val="28"/>
          <w:szCs w:val="28"/>
          <w:lang w:val="ru-RU"/>
        </w:rPr>
        <w:t xml:space="preserve"> </w:t>
      </w:r>
      <w:r w:rsidRPr="001B3A8B">
        <w:rPr>
          <w:rFonts w:ascii="Times New Roman" w:hAnsi="Times New Roman" w:cs="Times New Roman"/>
          <w:sz w:val="28"/>
          <w:szCs w:val="28"/>
          <w:lang w:val="ru-RU"/>
        </w:rPr>
        <w:t>[</w:t>
      </w:r>
      <w:r>
        <w:rPr>
          <w:rFonts w:ascii="Times New Roman" w:hAnsi="Times New Roman" w:cs="Times New Roman"/>
          <w:sz w:val="28"/>
          <w:szCs w:val="28"/>
          <w:lang w:val="ru-RU"/>
        </w:rPr>
        <w:t>4</w:t>
      </w:r>
      <w:r w:rsidRPr="001B3A8B">
        <w:rPr>
          <w:rFonts w:ascii="Times New Roman" w:hAnsi="Times New Roman" w:cs="Times New Roman"/>
          <w:sz w:val="28"/>
          <w:szCs w:val="28"/>
          <w:lang w:val="ru-RU"/>
        </w:rPr>
        <w:t>]</w:t>
      </w:r>
      <w:r w:rsidRPr="001B3A8B">
        <w:rPr>
          <w:rFonts w:ascii="Times New Roman" w:hAnsi="Times New Roman" w:cs="Times New Roman"/>
          <w:sz w:val="28"/>
          <w:szCs w:val="28"/>
        </w:rPr>
        <w:t>.</w:t>
      </w:r>
    </w:p>
    <w:p w:rsidR="006C49E4" w:rsidRPr="00F32125" w:rsidRDefault="006C49E4" w:rsidP="006C49E4">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Аби підтримати видимість</w:t>
      </w:r>
      <w:r w:rsidRPr="00B7069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важлив</w:t>
      </w:r>
      <w:r w:rsidRPr="00B7069D">
        <w:rPr>
          <w:rFonts w:ascii="Times New Roman" w:eastAsia="Times New Roman" w:hAnsi="Times New Roman" w:cs="Times New Roman"/>
          <w:color w:val="000000" w:themeColor="text1"/>
          <w:sz w:val="28"/>
          <w:szCs w:val="28"/>
          <w:lang w:eastAsia="ru-RU"/>
        </w:rPr>
        <w:t>о</w:t>
      </w:r>
      <w:r>
        <w:rPr>
          <w:rFonts w:ascii="Times New Roman" w:eastAsia="Times New Roman" w:hAnsi="Times New Roman" w:cs="Times New Roman"/>
          <w:color w:val="000000" w:themeColor="text1"/>
          <w:sz w:val="28"/>
          <w:szCs w:val="28"/>
          <w:lang w:eastAsia="ru-RU"/>
        </w:rPr>
        <w:t xml:space="preserve">сті жінок та </w:t>
      </w:r>
      <w:r w:rsidRPr="00F32125">
        <w:rPr>
          <w:rFonts w:ascii="Times New Roman" w:eastAsia="Times New Roman" w:hAnsi="Times New Roman" w:cs="Times New Roman"/>
          <w:color w:val="000000" w:themeColor="text1"/>
          <w:sz w:val="28"/>
          <w:szCs w:val="28"/>
          <w:lang w:eastAsia="ru-RU"/>
        </w:rPr>
        <w:t xml:space="preserve">їх доступ до прийняття рішень приймаються різні гендерні квоти – в бізнесі, політиці, інших сферах публічного життя (освіта, збройні сили тощо), де розподіл ресурсів є </w:t>
      </w:r>
      <w:r w:rsidRPr="00F32125">
        <w:rPr>
          <w:rFonts w:ascii="Times New Roman" w:eastAsia="Times New Roman" w:hAnsi="Times New Roman" w:cs="Times New Roman"/>
          <w:color w:val="000000" w:themeColor="text1"/>
          <w:sz w:val="28"/>
          <w:szCs w:val="28"/>
          <w:lang w:eastAsia="ru-RU"/>
        </w:rPr>
        <w:lastRenderedPageBreak/>
        <w:t>нерівномірним. Понад 100 країн у світі вже більше 30 років запроваджують ті чи інші квоти.</w:t>
      </w:r>
    </w:p>
    <w:p w:rsidR="006C49E4" w:rsidRPr="00553A3C"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553A3C">
        <w:rPr>
          <w:rFonts w:ascii="Times New Roman" w:eastAsia="Times New Roman" w:hAnsi="Times New Roman" w:cs="Times New Roman"/>
          <w:color w:val="000000" w:themeColor="text1"/>
          <w:sz w:val="28"/>
          <w:szCs w:val="28"/>
          <w:lang w:eastAsia="ru-RU"/>
        </w:rPr>
        <w:t>Щоб квоти були дієвими і справді сприяли просуванню жінок, вони повинні мати мандат на місце (розміщувати жінок у прохідній частині списку), а також дієвий механізм (санкц</w:t>
      </w:r>
      <w:r>
        <w:rPr>
          <w:rFonts w:ascii="Times New Roman" w:eastAsia="Times New Roman" w:hAnsi="Times New Roman" w:cs="Times New Roman"/>
          <w:color w:val="000000" w:themeColor="text1"/>
          <w:sz w:val="28"/>
          <w:szCs w:val="28"/>
          <w:lang w:eastAsia="ru-RU"/>
        </w:rPr>
        <w:t xml:space="preserve">ії або нагороди за дотримання) </w:t>
      </w:r>
      <w:r w:rsidRPr="00553A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23</w:t>
      </w:r>
      <w:r w:rsidRPr="00553A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6C49E4"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B7069D">
        <w:rPr>
          <w:rFonts w:ascii="Times New Roman" w:eastAsia="Times New Roman" w:hAnsi="Times New Roman" w:cs="Times New Roman"/>
          <w:color w:val="000000" w:themeColor="text1"/>
          <w:sz w:val="28"/>
          <w:szCs w:val="28"/>
          <w:lang w:eastAsia="ru-RU"/>
        </w:rPr>
        <w:t>Дослідження Інституту соціології НАН України, які в моніторинговому режимі здійснюються з 1992 року, свідчать про те, що близько 60 % українців не можуть знайти роботу за спеціальністю. Участь працедавців у підготовці кадрів, що раніше становила до 60 % від загальних інвестицій, майже припинилася. Фактично сьогодні настав час актуалізувати освітні програми відповідно до потреб ринку</w:t>
      </w:r>
      <w:r w:rsidRPr="00B7069D">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eastAsia="ru-RU"/>
        </w:rPr>
        <w:t>24</w:t>
      </w:r>
      <w:r w:rsidRPr="00B7069D">
        <w:rPr>
          <w:rFonts w:ascii="Times New Roman" w:eastAsia="Times New Roman" w:hAnsi="Times New Roman" w:cs="Times New Roman"/>
          <w:color w:val="000000" w:themeColor="text1"/>
          <w:sz w:val="28"/>
          <w:szCs w:val="28"/>
          <w:lang w:val="ru-RU" w:eastAsia="ru-RU"/>
        </w:rPr>
        <w:t>]</w:t>
      </w:r>
      <w:r w:rsidRPr="00B7069D">
        <w:rPr>
          <w:rFonts w:ascii="Times New Roman" w:eastAsia="Times New Roman" w:hAnsi="Times New Roman" w:cs="Times New Roman"/>
          <w:color w:val="000000" w:themeColor="text1"/>
          <w:sz w:val="28"/>
          <w:szCs w:val="28"/>
          <w:lang w:eastAsia="ru-RU"/>
        </w:rPr>
        <w:t>.</w:t>
      </w:r>
    </w:p>
    <w:p w:rsidR="006C49E4" w:rsidRPr="00F542BC"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84123D">
        <w:rPr>
          <w:rFonts w:ascii="Times New Roman" w:eastAsia="Times New Roman" w:hAnsi="Times New Roman" w:cs="Times New Roman"/>
          <w:color w:val="000000" w:themeColor="text1"/>
          <w:sz w:val="28"/>
          <w:szCs w:val="28"/>
          <w:lang w:eastAsia="ru-RU"/>
        </w:rPr>
        <w:t xml:space="preserve">За деякими оцінками, в найбільших країнах світу протягом наступних п’яти років під загрозою будуть знаходитися понад 7 мільйонів робочих місць, головним чином пов’язаних з виконанням канцелярських і адміністративних функцій, обробною промисловістю </w:t>
      </w:r>
      <w:r>
        <w:rPr>
          <w:rFonts w:ascii="Times New Roman" w:eastAsia="Times New Roman" w:hAnsi="Times New Roman" w:cs="Times New Roman"/>
          <w:color w:val="000000" w:themeColor="text1"/>
          <w:sz w:val="28"/>
          <w:szCs w:val="28"/>
          <w:lang w:eastAsia="ru-RU"/>
        </w:rPr>
        <w:t>і виробництвом, охороною здоров</w:t>
      </w:r>
      <w:r>
        <w:rPr>
          <w:rFonts w:ascii="Lucida Sans Unicode" w:eastAsia="Times New Roman" w:hAnsi="Lucida Sans Unicode" w:cs="Lucida Sans Unicode"/>
          <w:color w:val="000000" w:themeColor="text1"/>
          <w:sz w:val="28"/>
          <w:szCs w:val="28"/>
          <w:lang w:eastAsia="ru-RU"/>
        </w:rPr>
        <w:t>’</w:t>
      </w:r>
      <w:r w:rsidRPr="0084123D">
        <w:rPr>
          <w:rFonts w:ascii="Times New Roman" w:eastAsia="Times New Roman" w:hAnsi="Times New Roman" w:cs="Times New Roman"/>
          <w:color w:val="000000" w:themeColor="text1"/>
          <w:sz w:val="28"/>
          <w:szCs w:val="28"/>
          <w:lang w:eastAsia="ru-RU"/>
        </w:rPr>
        <w:t xml:space="preserve">я (в результаті впровадження </w:t>
      </w:r>
      <w:proofErr w:type="spellStart"/>
      <w:r w:rsidRPr="0084123D">
        <w:rPr>
          <w:rFonts w:ascii="Times New Roman" w:eastAsia="Times New Roman" w:hAnsi="Times New Roman" w:cs="Times New Roman"/>
          <w:color w:val="000000" w:themeColor="text1"/>
          <w:sz w:val="28"/>
          <w:szCs w:val="28"/>
          <w:lang w:eastAsia="ru-RU"/>
        </w:rPr>
        <w:t>телемедицини</w:t>
      </w:r>
      <w:proofErr w:type="spellEnd"/>
      <w:r w:rsidRPr="0084123D">
        <w:rPr>
          <w:rFonts w:ascii="Times New Roman" w:eastAsia="Times New Roman" w:hAnsi="Times New Roman" w:cs="Times New Roman"/>
          <w:color w:val="000000" w:themeColor="text1"/>
          <w:sz w:val="28"/>
          <w:szCs w:val="28"/>
          <w:lang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Зростання</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очікується</w:t>
      </w:r>
      <w:proofErr w:type="spellEnd"/>
      <w:r w:rsidRPr="0084123D">
        <w:rPr>
          <w:rFonts w:ascii="Times New Roman" w:eastAsia="Times New Roman" w:hAnsi="Times New Roman" w:cs="Times New Roman"/>
          <w:color w:val="000000" w:themeColor="text1"/>
          <w:sz w:val="28"/>
          <w:szCs w:val="28"/>
          <w:lang w:val="ru-RU" w:eastAsia="ru-RU"/>
        </w:rPr>
        <w:t xml:space="preserve"> в таких областях, як </w:t>
      </w:r>
      <w:proofErr w:type="spellStart"/>
      <w:r w:rsidRPr="0084123D">
        <w:rPr>
          <w:rFonts w:ascii="Times New Roman" w:eastAsia="Times New Roman" w:hAnsi="Times New Roman" w:cs="Times New Roman"/>
          <w:color w:val="000000" w:themeColor="text1"/>
          <w:sz w:val="28"/>
          <w:szCs w:val="28"/>
          <w:lang w:val="ru-RU" w:eastAsia="ru-RU"/>
        </w:rPr>
        <w:t>комп’ютерні</w:t>
      </w:r>
      <w:proofErr w:type="spellEnd"/>
      <w:r w:rsidRPr="0084123D">
        <w:rPr>
          <w:rFonts w:ascii="Times New Roman" w:eastAsia="Times New Roman" w:hAnsi="Times New Roman" w:cs="Times New Roman"/>
          <w:color w:val="000000" w:themeColor="text1"/>
          <w:sz w:val="28"/>
          <w:szCs w:val="28"/>
          <w:lang w:val="ru-RU" w:eastAsia="ru-RU"/>
        </w:rPr>
        <w:t xml:space="preserve"> та </w:t>
      </w:r>
      <w:proofErr w:type="spellStart"/>
      <w:r w:rsidRPr="0084123D">
        <w:rPr>
          <w:rFonts w:ascii="Times New Roman" w:eastAsia="Times New Roman" w:hAnsi="Times New Roman" w:cs="Times New Roman"/>
          <w:color w:val="000000" w:themeColor="text1"/>
          <w:sz w:val="28"/>
          <w:szCs w:val="28"/>
          <w:lang w:val="ru-RU" w:eastAsia="ru-RU"/>
        </w:rPr>
        <w:t>математичні</w:t>
      </w:r>
      <w:proofErr w:type="spellEnd"/>
      <w:r w:rsidRPr="0084123D">
        <w:rPr>
          <w:rFonts w:ascii="Times New Roman" w:eastAsia="Times New Roman" w:hAnsi="Times New Roman" w:cs="Times New Roman"/>
          <w:color w:val="000000" w:themeColor="text1"/>
          <w:sz w:val="28"/>
          <w:szCs w:val="28"/>
          <w:lang w:val="ru-RU" w:eastAsia="ru-RU"/>
        </w:rPr>
        <w:t xml:space="preserve"> науки, </w:t>
      </w:r>
      <w:proofErr w:type="spellStart"/>
      <w:proofErr w:type="gramStart"/>
      <w:r w:rsidRPr="0084123D">
        <w:rPr>
          <w:rFonts w:ascii="Times New Roman" w:eastAsia="Times New Roman" w:hAnsi="Times New Roman" w:cs="Times New Roman"/>
          <w:color w:val="000000" w:themeColor="text1"/>
          <w:sz w:val="28"/>
          <w:szCs w:val="28"/>
          <w:lang w:val="ru-RU" w:eastAsia="ru-RU"/>
        </w:rPr>
        <w:t>арх</w:t>
      </w:r>
      <w:proofErr w:type="gramEnd"/>
      <w:r w:rsidRPr="0084123D">
        <w:rPr>
          <w:rFonts w:ascii="Times New Roman" w:eastAsia="Times New Roman" w:hAnsi="Times New Roman" w:cs="Times New Roman"/>
          <w:color w:val="000000" w:themeColor="text1"/>
          <w:sz w:val="28"/>
          <w:szCs w:val="28"/>
          <w:lang w:val="ru-RU" w:eastAsia="ru-RU"/>
        </w:rPr>
        <w:t>ітектура</w:t>
      </w:r>
      <w:proofErr w:type="spellEnd"/>
      <w:r w:rsidRPr="0084123D">
        <w:rPr>
          <w:rFonts w:ascii="Times New Roman" w:eastAsia="Times New Roman" w:hAnsi="Times New Roman" w:cs="Times New Roman"/>
          <w:color w:val="000000" w:themeColor="text1"/>
          <w:sz w:val="28"/>
          <w:szCs w:val="28"/>
          <w:lang w:val="ru-RU" w:eastAsia="ru-RU"/>
        </w:rPr>
        <w:t xml:space="preserve"> і </w:t>
      </w:r>
      <w:proofErr w:type="spellStart"/>
      <w:r w:rsidRPr="0084123D">
        <w:rPr>
          <w:rFonts w:ascii="Times New Roman" w:eastAsia="Times New Roman" w:hAnsi="Times New Roman" w:cs="Times New Roman"/>
          <w:color w:val="000000" w:themeColor="text1"/>
          <w:sz w:val="28"/>
          <w:szCs w:val="28"/>
          <w:lang w:val="ru-RU" w:eastAsia="ru-RU"/>
        </w:rPr>
        <w:t>інженерна</w:t>
      </w:r>
      <w:proofErr w:type="spellEnd"/>
      <w:r w:rsidRPr="0084123D">
        <w:rPr>
          <w:rFonts w:ascii="Times New Roman" w:eastAsia="Times New Roman" w:hAnsi="Times New Roman" w:cs="Times New Roman"/>
          <w:color w:val="000000" w:themeColor="text1"/>
          <w:sz w:val="28"/>
          <w:szCs w:val="28"/>
          <w:lang w:val="ru-RU" w:eastAsia="ru-RU"/>
        </w:rPr>
        <w:t xml:space="preserve"> справа. </w:t>
      </w:r>
      <w:proofErr w:type="spellStart"/>
      <w:r w:rsidRPr="0084123D">
        <w:rPr>
          <w:rFonts w:ascii="Times New Roman" w:eastAsia="Times New Roman" w:hAnsi="Times New Roman" w:cs="Times New Roman"/>
          <w:color w:val="000000" w:themeColor="text1"/>
          <w:sz w:val="28"/>
          <w:szCs w:val="28"/>
          <w:lang w:val="ru-RU" w:eastAsia="ru-RU"/>
        </w:rPr>
        <w:t>Передбачається</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що</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більшість</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робочих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місць</w:t>
      </w:r>
      <w:proofErr w:type="spellEnd"/>
      <w:r w:rsidRPr="0084123D">
        <w:rPr>
          <w:rFonts w:ascii="Times New Roman" w:eastAsia="Times New Roman" w:hAnsi="Times New Roman" w:cs="Times New Roman"/>
          <w:color w:val="000000" w:themeColor="text1"/>
          <w:sz w:val="28"/>
          <w:szCs w:val="28"/>
          <w:lang w:val="ru-RU" w:eastAsia="ru-RU"/>
        </w:rPr>
        <w:t xml:space="preserve"> буде створено в </w:t>
      </w:r>
      <w:proofErr w:type="spellStart"/>
      <w:r w:rsidRPr="0084123D">
        <w:rPr>
          <w:rFonts w:ascii="Times New Roman" w:eastAsia="Times New Roman" w:hAnsi="Times New Roman" w:cs="Times New Roman"/>
          <w:color w:val="000000" w:themeColor="text1"/>
          <w:sz w:val="28"/>
          <w:szCs w:val="28"/>
          <w:lang w:val="ru-RU" w:eastAsia="ru-RU"/>
        </w:rPr>
        <w:t>галузях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інформаційних</w:t>
      </w:r>
      <w:proofErr w:type="spellEnd"/>
      <w:r w:rsidRPr="0084123D">
        <w:rPr>
          <w:rFonts w:ascii="Times New Roman" w:eastAsia="Times New Roman" w:hAnsi="Times New Roman" w:cs="Times New Roman"/>
          <w:color w:val="000000" w:themeColor="text1"/>
          <w:sz w:val="28"/>
          <w:szCs w:val="28"/>
          <w:lang w:val="ru-RU" w:eastAsia="ru-RU"/>
        </w:rPr>
        <w:t xml:space="preserve"> і </w:t>
      </w:r>
      <w:proofErr w:type="spellStart"/>
      <w:r w:rsidRPr="0084123D">
        <w:rPr>
          <w:rFonts w:ascii="Times New Roman" w:eastAsia="Times New Roman" w:hAnsi="Times New Roman" w:cs="Times New Roman"/>
          <w:color w:val="000000" w:themeColor="text1"/>
          <w:sz w:val="28"/>
          <w:szCs w:val="28"/>
          <w:lang w:val="ru-RU" w:eastAsia="ru-RU"/>
        </w:rPr>
        <w:t>комунікаційних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технологій</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надання</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професійних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послуг</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засобів</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масової</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інф</w:t>
      </w:r>
      <w:r>
        <w:rPr>
          <w:rFonts w:ascii="Times New Roman" w:eastAsia="Times New Roman" w:hAnsi="Times New Roman" w:cs="Times New Roman"/>
          <w:color w:val="000000" w:themeColor="text1"/>
          <w:sz w:val="28"/>
          <w:szCs w:val="28"/>
          <w:lang w:val="ru-RU" w:eastAsia="ru-RU"/>
        </w:rPr>
        <w:t>ормації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розваг</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інформатики</w:t>
      </w:r>
      <w:proofErr w:type="spellEnd"/>
      <w:r>
        <w:rPr>
          <w:rFonts w:ascii="Times New Roman" w:eastAsia="Times New Roman" w:hAnsi="Times New Roman" w:cs="Times New Roman"/>
          <w:color w:val="000000" w:themeColor="text1"/>
          <w:sz w:val="28"/>
          <w:szCs w:val="28"/>
          <w:lang w:val="ru-RU" w:eastAsia="ru-RU"/>
        </w:rPr>
        <w:t>.</w:t>
      </w:r>
    </w:p>
    <w:p w:rsidR="006C49E4" w:rsidRPr="0084123D"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val="ru-RU" w:eastAsia="ru-RU"/>
        </w:rPr>
      </w:pPr>
      <w:proofErr w:type="gramStart"/>
      <w:r w:rsidRPr="0084123D">
        <w:rPr>
          <w:rFonts w:ascii="Times New Roman" w:eastAsia="Times New Roman" w:hAnsi="Times New Roman" w:cs="Times New Roman"/>
          <w:color w:val="000000" w:themeColor="text1"/>
          <w:sz w:val="28"/>
          <w:szCs w:val="28"/>
          <w:lang w:val="ru-RU" w:eastAsia="ru-RU"/>
        </w:rPr>
        <w:t xml:space="preserve">За такого </w:t>
      </w:r>
      <w:proofErr w:type="spellStart"/>
      <w:r w:rsidRPr="0084123D">
        <w:rPr>
          <w:rFonts w:ascii="Times New Roman" w:eastAsia="Times New Roman" w:hAnsi="Times New Roman" w:cs="Times New Roman"/>
          <w:color w:val="000000" w:themeColor="text1"/>
          <w:sz w:val="28"/>
          <w:szCs w:val="28"/>
          <w:lang w:val="ru-RU" w:eastAsia="ru-RU"/>
        </w:rPr>
        <w:t>сценарію</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якщо</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тільки</w:t>
      </w:r>
      <w:proofErr w:type="spellEnd"/>
      <w:r w:rsidRPr="0084123D">
        <w:rPr>
          <w:rFonts w:ascii="Times New Roman" w:eastAsia="Times New Roman" w:hAnsi="Times New Roman" w:cs="Times New Roman"/>
          <w:color w:val="000000" w:themeColor="text1"/>
          <w:sz w:val="28"/>
          <w:szCs w:val="28"/>
          <w:lang w:val="ru-RU" w:eastAsia="ru-RU"/>
        </w:rPr>
        <w:t xml:space="preserve"> не буде </w:t>
      </w:r>
      <w:proofErr w:type="spellStart"/>
      <w:r w:rsidRPr="0084123D">
        <w:rPr>
          <w:rFonts w:ascii="Times New Roman" w:eastAsia="Times New Roman" w:hAnsi="Times New Roman" w:cs="Times New Roman"/>
          <w:color w:val="000000" w:themeColor="text1"/>
          <w:sz w:val="28"/>
          <w:szCs w:val="28"/>
          <w:lang w:val="ru-RU" w:eastAsia="ru-RU"/>
        </w:rPr>
        <w:t>запроваджено</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відповідні</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програми</w:t>
      </w:r>
      <w:proofErr w:type="spellEnd"/>
      <w:r w:rsidRPr="0084123D">
        <w:rPr>
          <w:rFonts w:ascii="Times New Roman" w:eastAsia="Times New Roman" w:hAnsi="Times New Roman" w:cs="Times New Roman"/>
          <w:color w:val="000000" w:themeColor="text1"/>
          <w:sz w:val="28"/>
          <w:szCs w:val="28"/>
          <w:lang w:val="ru-RU" w:eastAsia="ru-RU"/>
        </w:rPr>
        <w:t xml:space="preserve"> по найму, </w:t>
      </w:r>
      <w:proofErr w:type="spellStart"/>
      <w:r w:rsidRPr="0084123D">
        <w:rPr>
          <w:rFonts w:ascii="Times New Roman" w:eastAsia="Times New Roman" w:hAnsi="Times New Roman" w:cs="Times New Roman"/>
          <w:color w:val="000000" w:themeColor="text1"/>
          <w:sz w:val="28"/>
          <w:szCs w:val="28"/>
          <w:lang w:val="ru-RU" w:eastAsia="ru-RU"/>
        </w:rPr>
        <w:t>утриманню</w:t>
      </w:r>
      <w:proofErr w:type="spellEnd"/>
      <w:r w:rsidRPr="0084123D">
        <w:rPr>
          <w:rFonts w:ascii="Times New Roman" w:eastAsia="Times New Roman" w:hAnsi="Times New Roman" w:cs="Times New Roman"/>
          <w:color w:val="000000" w:themeColor="text1"/>
          <w:sz w:val="28"/>
          <w:szCs w:val="28"/>
          <w:lang w:val="ru-RU" w:eastAsia="ru-RU"/>
        </w:rPr>
        <w:t xml:space="preserve"> та </w:t>
      </w:r>
      <w:proofErr w:type="spellStart"/>
      <w:r w:rsidRPr="0084123D">
        <w:rPr>
          <w:rFonts w:ascii="Times New Roman" w:eastAsia="Times New Roman" w:hAnsi="Times New Roman" w:cs="Times New Roman"/>
          <w:color w:val="000000" w:themeColor="text1"/>
          <w:sz w:val="28"/>
          <w:szCs w:val="28"/>
          <w:lang w:val="ru-RU" w:eastAsia="ru-RU"/>
        </w:rPr>
        <w:t>просуванню</w:t>
      </w:r>
      <w:proofErr w:type="spellEnd"/>
      <w:r w:rsidRPr="0084123D">
        <w:rPr>
          <w:rFonts w:ascii="Times New Roman" w:eastAsia="Times New Roman" w:hAnsi="Times New Roman" w:cs="Times New Roman"/>
          <w:color w:val="000000" w:themeColor="text1"/>
          <w:sz w:val="28"/>
          <w:szCs w:val="28"/>
          <w:lang w:val="ru-RU" w:eastAsia="ru-RU"/>
        </w:rPr>
        <w:t xml:space="preserve"> по </w:t>
      </w:r>
      <w:proofErr w:type="spellStart"/>
      <w:r w:rsidRPr="0084123D">
        <w:rPr>
          <w:rFonts w:ascii="Times New Roman" w:eastAsia="Times New Roman" w:hAnsi="Times New Roman" w:cs="Times New Roman"/>
          <w:color w:val="000000" w:themeColor="text1"/>
          <w:sz w:val="28"/>
          <w:szCs w:val="28"/>
          <w:lang w:val="ru-RU" w:eastAsia="ru-RU"/>
        </w:rPr>
        <w:t>службі</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працівників</w:t>
      </w:r>
      <w:proofErr w:type="spellEnd"/>
      <w:r w:rsidRPr="0084123D">
        <w:rPr>
          <w:rFonts w:ascii="Times New Roman" w:eastAsia="Times New Roman" w:hAnsi="Times New Roman" w:cs="Times New Roman"/>
          <w:color w:val="000000" w:themeColor="text1"/>
          <w:sz w:val="28"/>
          <w:szCs w:val="28"/>
          <w:lang w:val="ru-RU" w:eastAsia="ru-RU"/>
        </w:rPr>
        <w:t xml:space="preserve"> і </w:t>
      </w:r>
      <w:proofErr w:type="spellStart"/>
      <w:r w:rsidRPr="0084123D">
        <w:rPr>
          <w:rFonts w:ascii="Times New Roman" w:eastAsia="Times New Roman" w:hAnsi="Times New Roman" w:cs="Times New Roman"/>
          <w:color w:val="000000" w:themeColor="text1"/>
          <w:sz w:val="28"/>
          <w:szCs w:val="28"/>
          <w:lang w:val="ru-RU" w:eastAsia="ru-RU"/>
        </w:rPr>
        <w:t>виділені</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кошти</w:t>
      </w:r>
      <w:proofErr w:type="spellEnd"/>
      <w:r w:rsidRPr="0084123D">
        <w:rPr>
          <w:rFonts w:ascii="Times New Roman" w:eastAsia="Times New Roman" w:hAnsi="Times New Roman" w:cs="Times New Roman"/>
          <w:color w:val="000000" w:themeColor="text1"/>
          <w:sz w:val="28"/>
          <w:szCs w:val="28"/>
          <w:lang w:val="ru-RU" w:eastAsia="ru-RU"/>
        </w:rPr>
        <w:t xml:space="preserve"> на </w:t>
      </w:r>
      <w:proofErr w:type="spellStart"/>
      <w:r w:rsidRPr="0084123D">
        <w:rPr>
          <w:rFonts w:ascii="Times New Roman" w:eastAsia="Times New Roman" w:hAnsi="Times New Roman" w:cs="Times New Roman"/>
          <w:color w:val="000000" w:themeColor="text1"/>
          <w:sz w:val="28"/>
          <w:szCs w:val="28"/>
          <w:lang w:val="ru-RU" w:eastAsia="ru-RU"/>
        </w:rPr>
        <w:t>навчання</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жінок</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новим</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професійним</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навичкам</w:t>
      </w:r>
      <w:proofErr w:type="spellEnd"/>
      <w:r w:rsidRPr="0084123D">
        <w:rPr>
          <w:rFonts w:ascii="Times New Roman" w:eastAsia="Times New Roman" w:hAnsi="Times New Roman" w:cs="Times New Roman"/>
          <w:color w:val="000000" w:themeColor="text1"/>
          <w:sz w:val="28"/>
          <w:szCs w:val="28"/>
          <w:lang w:val="ru-RU" w:eastAsia="ru-RU"/>
        </w:rPr>
        <w:t xml:space="preserve">, вони </w:t>
      </w:r>
      <w:proofErr w:type="spellStart"/>
      <w:r w:rsidRPr="0084123D">
        <w:rPr>
          <w:rFonts w:ascii="Times New Roman" w:eastAsia="Times New Roman" w:hAnsi="Times New Roman" w:cs="Times New Roman"/>
          <w:color w:val="000000" w:themeColor="text1"/>
          <w:sz w:val="28"/>
          <w:szCs w:val="28"/>
          <w:lang w:val="ru-RU" w:eastAsia="ru-RU"/>
        </w:rPr>
        <w:t>будуть</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втрачати</w:t>
      </w:r>
      <w:proofErr w:type="spellEnd"/>
      <w:r w:rsidRPr="0084123D">
        <w:rPr>
          <w:rFonts w:ascii="Times New Roman" w:eastAsia="Times New Roman" w:hAnsi="Times New Roman" w:cs="Times New Roman"/>
          <w:color w:val="000000" w:themeColor="text1"/>
          <w:sz w:val="28"/>
          <w:szCs w:val="28"/>
          <w:lang w:val="ru-RU" w:eastAsia="ru-RU"/>
        </w:rPr>
        <w:t xml:space="preserve"> роботу, так як у них  </w:t>
      </w:r>
      <w:proofErr w:type="spellStart"/>
      <w:r w:rsidRPr="0084123D">
        <w:rPr>
          <w:rFonts w:ascii="Times New Roman" w:eastAsia="Times New Roman" w:hAnsi="Times New Roman" w:cs="Times New Roman"/>
          <w:color w:val="000000" w:themeColor="text1"/>
          <w:sz w:val="28"/>
          <w:szCs w:val="28"/>
          <w:lang w:val="ru-RU" w:eastAsia="ru-RU"/>
        </w:rPr>
        <w:t>менше</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шансів</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знайти</w:t>
      </w:r>
      <w:proofErr w:type="spellEnd"/>
      <w:r w:rsidRPr="0084123D">
        <w:rPr>
          <w:rFonts w:ascii="Times New Roman" w:eastAsia="Times New Roman" w:hAnsi="Times New Roman" w:cs="Times New Roman"/>
          <w:color w:val="000000" w:themeColor="text1"/>
          <w:sz w:val="28"/>
          <w:szCs w:val="28"/>
          <w:lang w:val="ru-RU" w:eastAsia="ru-RU"/>
        </w:rPr>
        <w:t xml:space="preserve"> роботу в секторах, в </w:t>
      </w:r>
      <w:proofErr w:type="spellStart"/>
      <w:r w:rsidRPr="0084123D">
        <w:rPr>
          <w:rFonts w:ascii="Times New Roman" w:eastAsia="Times New Roman" w:hAnsi="Times New Roman" w:cs="Times New Roman"/>
          <w:color w:val="000000" w:themeColor="text1"/>
          <w:sz w:val="28"/>
          <w:szCs w:val="28"/>
          <w:lang w:val="ru-RU" w:eastAsia="ru-RU"/>
        </w:rPr>
        <w:t>яких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впровадження</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нових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технологій</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сприятиме</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створенню</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нових</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робочих</w:t>
      </w:r>
      <w:proofErr w:type="spellEnd"/>
      <w:proofErr w:type="gramEnd"/>
      <w:r w:rsidRPr="0084123D">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Pr="0084123D">
        <w:rPr>
          <w:rFonts w:ascii="Times New Roman" w:eastAsia="Times New Roman" w:hAnsi="Times New Roman" w:cs="Times New Roman"/>
          <w:color w:val="000000" w:themeColor="text1"/>
          <w:sz w:val="28"/>
          <w:szCs w:val="28"/>
          <w:lang w:val="ru-RU" w:eastAsia="ru-RU"/>
        </w:rPr>
        <w:t>м</w:t>
      </w:r>
      <w:proofErr w:type="gramEnd"/>
      <w:r w:rsidRPr="0084123D">
        <w:rPr>
          <w:rFonts w:ascii="Times New Roman" w:eastAsia="Times New Roman" w:hAnsi="Times New Roman" w:cs="Times New Roman"/>
          <w:color w:val="000000" w:themeColor="text1"/>
          <w:sz w:val="28"/>
          <w:szCs w:val="28"/>
          <w:lang w:val="ru-RU" w:eastAsia="ru-RU"/>
        </w:rPr>
        <w:t>ісць</w:t>
      </w:r>
      <w:proofErr w:type="spellEnd"/>
      <w:r w:rsidRPr="0084123D">
        <w:rPr>
          <w:rFonts w:ascii="Times New Roman" w:eastAsia="Times New Roman" w:hAnsi="Times New Roman" w:cs="Times New Roman"/>
          <w:color w:val="000000" w:themeColor="text1"/>
          <w:sz w:val="28"/>
          <w:szCs w:val="28"/>
          <w:lang w:val="ru-RU" w:eastAsia="ru-RU"/>
        </w:rPr>
        <w:t xml:space="preserve">, а </w:t>
      </w:r>
      <w:proofErr w:type="spellStart"/>
      <w:r w:rsidRPr="0084123D">
        <w:rPr>
          <w:rFonts w:ascii="Times New Roman" w:eastAsia="Times New Roman" w:hAnsi="Times New Roman" w:cs="Times New Roman"/>
          <w:color w:val="000000" w:themeColor="text1"/>
          <w:sz w:val="28"/>
          <w:szCs w:val="28"/>
          <w:lang w:val="ru-RU" w:eastAsia="ru-RU"/>
        </w:rPr>
        <w:t>це</w:t>
      </w:r>
      <w:proofErr w:type="spellEnd"/>
      <w:r w:rsidRPr="0084123D">
        <w:rPr>
          <w:rFonts w:ascii="Times New Roman" w:eastAsia="Times New Roman" w:hAnsi="Times New Roman" w:cs="Times New Roman"/>
          <w:color w:val="000000" w:themeColor="text1"/>
          <w:sz w:val="28"/>
          <w:szCs w:val="28"/>
          <w:lang w:val="ru-RU" w:eastAsia="ru-RU"/>
        </w:rPr>
        <w:t xml:space="preserve"> </w:t>
      </w:r>
      <w:proofErr w:type="spellStart"/>
      <w:r w:rsidRPr="0084123D">
        <w:rPr>
          <w:rFonts w:ascii="Times New Roman" w:eastAsia="Times New Roman" w:hAnsi="Times New Roman" w:cs="Times New Roman"/>
          <w:color w:val="000000" w:themeColor="text1"/>
          <w:sz w:val="28"/>
          <w:szCs w:val="28"/>
          <w:lang w:val="ru-RU" w:eastAsia="ru-RU"/>
        </w:rPr>
        <w:t>призведе</w:t>
      </w:r>
      <w:proofErr w:type="spellEnd"/>
      <w:r w:rsidRPr="0084123D">
        <w:rPr>
          <w:rFonts w:ascii="Times New Roman" w:eastAsia="Times New Roman" w:hAnsi="Times New Roman" w:cs="Times New Roman"/>
          <w:color w:val="000000" w:themeColor="text1"/>
          <w:sz w:val="28"/>
          <w:szCs w:val="28"/>
          <w:lang w:val="ru-RU" w:eastAsia="ru-RU"/>
        </w:rPr>
        <w:t xml:space="preserve"> до </w:t>
      </w:r>
      <w:proofErr w:type="spellStart"/>
      <w:r w:rsidRPr="0084123D">
        <w:rPr>
          <w:rFonts w:ascii="Times New Roman" w:eastAsia="Times New Roman" w:hAnsi="Times New Roman" w:cs="Times New Roman"/>
          <w:color w:val="000000" w:themeColor="text1"/>
          <w:sz w:val="28"/>
          <w:szCs w:val="28"/>
          <w:lang w:val="ru-RU" w:eastAsia="ru-RU"/>
        </w:rPr>
        <w:t>збільшення</w:t>
      </w:r>
      <w:proofErr w:type="spellEnd"/>
      <w:r w:rsidRPr="0084123D">
        <w:rPr>
          <w:rFonts w:ascii="Times New Roman" w:eastAsia="Times New Roman" w:hAnsi="Times New Roman" w:cs="Times New Roman"/>
          <w:color w:val="000000" w:themeColor="text1"/>
          <w:sz w:val="28"/>
          <w:szCs w:val="28"/>
          <w:lang w:val="ru-RU" w:eastAsia="ru-RU"/>
        </w:rPr>
        <w:t xml:space="preserve"> гендерного </w:t>
      </w:r>
      <w:proofErr w:type="spellStart"/>
      <w:r w:rsidRPr="0084123D">
        <w:rPr>
          <w:rFonts w:ascii="Times New Roman" w:eastAsia="Times New Roman" w:hAnsi="Times New Roman" w:cs="Times New Roman"/>
          <w:color w:val="000000" w:themeColor="text1"/>
          <w:sz w:val="28"/>
          <w:szCs w:val="28"/>
          <w:lang w:val="ru-RU" w:eastAsia="ru-RU"/>
        </w:rPr>
        <w:t>розриву</w:t>
      </w:r>
      <w:proofErr w:type="spellEnd"/>
      <w:r w:rsidRPr="0084123D">
        <w:rPr>
          <w:rFonts w:ascii="Times New Roman" w:eastAsia="Times New Roman" w:hAnsi="Times New Roman" w:cs="Times New Roman"/>
          <w:color w:val="000000" w:themeColor="text1"/>
          <w:sz w:val="28"/>
          <w:szCs w:val="28"/>
          <w:lang w:val="ru-RU" w:eastAsia="ru-RU"/>
        </w:rPr>
        <w:t xml:space="preserve"> [24].</w:t>
      </w:r>
    </w:p>
    <w:p w:rsidR="006C49E4"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ЄС спрогнозувало зміни, що відбудуться у сфері зайнятості до 2025 року (рис. 9), до яких Україно потрібно добряче підготуватися.</w:t>
      </w:r>
      <w:r w:rsidRPr="00F552C4">
        <w:t xml:space="preserve"> </w:t>
      </w:r>
      <w:r w:rsidRPr="00F552C4">
        <w:rPr>
          <w:rFonts w:ascii="Times New Roman" w:eastAsia="Times New Roman" w:hAnsi="Times New Roman" w:cs="Times New Roman"/>
          <w:color w:val="000000" w:themeColor="text1"/>
          <w:sz w:val="28"/>
          <w:szCs w:val="28"/>
          <w:lang w:eastAsia="ru-RU"/>
        </w:rPr>
        <w:t>Адже нові технології та глобалізація значно трансформують роботу для жінок і чоловіків.</w:t>
      </w:r>
    </w:p>
    <w:p w:rsidR="006C49E4" w:rsidRDefault="006C49E4" w:rsidP="006C49E4">
      <w:pPr>
        <w:spacing w:after="0" w:line="360" w:lineRule="auto"/>
        <w:contextualSpacing/>
      </w:pPr>
      <w:r>
        <w:rPr>
          <w:noProof/>
          <w:lang w:val="ru-RU" w:eastAsia="ru-RU"/>
        </w:rPr>
        <w:lastRenderedPageBreak/>
        <w:drawing>
          <wp:inline distT="0" distB="0" distL="0" distR="0" wp14:anchorId="1216F412" wp14:editId="159E0526">
            <wp:extent cx="5924143" cy="3811980"/>
            <wp:effectExtent l="0" t="0" r="635" b="0"/>
            <wp:docPr id="10" name="Рисунок 10" descr="https://iser.org.ua/uploads/images/just_images/%D0%A1%D1%84%D0%B5%D1%80%D0%B8%20%D0%B4%D1%96%D1%8F%D0%BB%D1%8C%D0%BD%D0%BE%D1%81%D1%82%D0%B8-01-01-0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er.org.ua/uploads/images/just_images/%D0%A1%D1%84%D0%B5%D1%80%D0%B8%20%D0%B4%D1%96%D1%8F%D0%BB%D1%8C%D0%BD%D0%BE%D1%81%D1%82%D0%B8-01-01-01-01-01.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t="8593" b="7813"/>
                    <a:stretch/>
                  </pic:blipFill>
                  <pic:spPr bwMode="auto">
                    <a:xfrm>
                      <a:off x="0" y="0"/>
                      <a:ext cx="5940425" cy="3822457"/>
                    </a:xfrm>
                    <a:prstGeom prst="rect">
                      <a:avLst/>
                    </a:prstGeom>
                    <a:noFill/>
                    <a:ln>
                      <a:noFill/>
                    </a:ln>
                    <a:extLst>
                      <a:ext uri="{53640926-AAD7-44D8-BBD7-CCE9431645EC}">
                        <a14:shadowObscured xmlns:a14="http://schemas.microsoft.com/office/drawing/2010/main"/>
                      </a:ext>
                    </a:extLst>
                  </pic:spPr>
                </pic:pic>
              </a:graphicData>
            </a:graphic>
          </wp:inline>
        </w:drawing>
      </w:r>
    </w:p>
    <w:p w:rsidR="006C49E4" w:rsidRDefault="006C49E4" w:rsidP="006C49E4">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Рис.9</w:t>
      </w:r>
      <w:r w:rsidRPr="00F2355A">
        <w:rPr>
          <w:rFonts w:ascii="Times New Roman" w:hAnsi="Times New Roman" w:cs="Times New Roman"/>
          <w:sz w:val="28"/>
          <w:szCs w:val="28"/>
        </w:rPr>
        <w:t>. Прогноз ЄС по змінах</w:t>
      </w:r>
      <w:r>
        <w:rPr>
          <w:rFonts w:ascii="Times New Roman" w:hAnsi="Times New Roman" w:cs="Times New Roman"/>
          <w:sz w:val="28"/>
          <w:szCs w:val="28"/>
        </w:rPr>
        <w:t>, що відбудуться</w:t>
      </w:r>
      <w:r w:rsidRPr="00F2355A">
        <w:rPr>
          <w:rFonts w:ascii="Times New Roman" w:hAnsi="Times New Roman" w:cs="Times New Roman"/>
          <w:sz w:val="28"/>
          <w:szCs w:val="28"/>
        </w:rPr>
        <w:t xml:space="preserve"> у зайнятості до 2025 року</w:t>
      </w:r>
    </w:p>
    <w:p w:rsidR="006C49E4" w:rsidRPr="00B7069D" w:rsidRDefault="006C49E4" w:rsidP="006C49E4">
      <w:pPr>
        <w:spacing w:after="0" w:line="360" w:lineRule="auto"/>
        <w:contextualSpacing/>
        <w:jc w:val="center"/>
        <w:rPr>
          <w:rFonts w:ascii="Times New Roman" w:hAnsi="Times New Roman" w:cs="Times New Roman"/>
          <w:sz w:val="24"/>
          <w:szCs w:val="24"/>
          <w:lang w:val="ru-RU"/>
        </w:rPr>
      </w:pPr>
      <w:r w:rsidRPr="00C074B5">
        <w:rPr>
          <w:rFonts w:ascii="Times New Roman" w:hAnsi="Times New Roman" w:cs="Times New Roman"/>
          <w:sz w:val="24"/>
          <w:szCs w:val="24"/>
        </w:rPr>
        <w:t xml:space="preserve">Джерело: </w:t>
      </w:r>
      <w:r>
        <w:rPr>
          <w:rFonts w:ascii="Times New Roman" w:hAnsi="Times New Roman" w:cs="Times New Roman"/>
          <w:sz w:val="24"/>
          <w:szCs w:val="24"/>
        </w:rPr>
        <w:t xml:space="preserve">ІСЕД </w:t>
      </w:r>
      <w:r w:rsidRPr="00C074B5">
        <w:rPr>
          <w:rFonts w:ascii="Times New Roman" w:hAnsi="Times New Roman" w:cs="Times New Roman"/>
          <w:sz w:val="24"/>
          <w:szCs w:val="24"/>
          <w:lang w:val="ru-RU"/>
        </w:rPr>
        <w:t>[</w:t>
      </w:r>
      <w:r>
        <w:rPr>
          <w:rFonts w:ascii="Times New Roman" w:hAnsi="Times New Roman" w:cs="Times New Roman"/>
          <w:sz w:val="24"/>
          <w:szCs w:val="24"/>
        </w:rPr>
        <w:t>24</w:t>
      </w:r>
      <w:r w:rsidRPr="00C074B5">
        <w:rPr>
          <w:rFonts w:ascii="Times New Roman" w:hAnsi="Times New Roman" w:cs="Times New Roman"/>
          <w:sz w:val="24"/>
          <w:szCs w:val="24"/>
          <w:lang w:val="ru-RU"/>
        </w:rPr>
        <w:t>]</w:t>
      </w:r>
    </w:p>
    <w:p w:rsidR="006C49E4" w:rsidRDefault="006C49E4" w:rsidP="006C49E4">
      <w:pPr>
        <w:spacing w:after="0" w:line="360" w:lineRule="auto"/>
        <w:ind w:firstLine="567"/>
        <w:contextualSpacing/>
        <w:jc w:val="both"/>
        <w:rPr>
          <w:rFonts w:ascii="Times New Roman" w:hAnsi="Times New Roman" w:cs="Times New Roman"/>
          <w:sz w:val="28"/>
          <w:szCs w:val="28"/>
        </w:rPr>
      </w:pPr>
      <w:r w:rsidRPr="00553A3C">
        <w:rPr>
          <w:rFonts w:ascii="Times New Roman" w:hAnsi="Times New Roman" w:cs="Times New Roman"/>
          <w:sz w:val="28"/>
          <w:szCs w:val="28"/>
        </w:rPr>
        <w:t>Україні вже зараз треба вивчати професії майбутнього і починати з такого алгоритму:</w:t>
      </w:r>
    </w:p>
    <w:p w:rsidR="006C49E4" w:rsidRPr="00C53C60" w:rsidRDefault="006C49E4" w:rsidP="006C49E4">
      <w:pPr>
        <w:pStyle w:val="a6"/>
        <w:numPr>
          <w:ilvl w:val="0"/>
          <w:numId w:val="7"/>
        </w:numPr>
        <w:spacing w:after="0" w:line="360" w:lineRule="auto"/>
        <w:jc w:val="both"/>
        <w:rPr>
          <w:rFonts w:ascii="Times New Roman" w:hAnsi="Times New Roman" w:cs="Times New Roman"/>
          <w:sz w:val="28"/>
          <w:szCs w:val="28"/>
        </w:rPr>
      </w:pPr>
      <w:r w:rsidRPr="00C53C60">
        <w:rPr>
          <w:rFonts w:ascii="Times New Roman" w:hAnsi="Times New Roman" w:cs="Times New Roman"/>
          <w:sz w:val="28"/>
          <w:szCs w:val="28"/>
        </w:rPr>
        <w:t>вибір моделі розвитку економіки;</w:t>
      </w:r>
    </w:p>
    <w:p w:rsidR="006C49E4" w:rsidRDefault="006C49E4" w:rsidP="006C49E4">
      <w:pPr>
        <w:pStyle w:val="a6"/>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пріоритетних сфер;</w:t>
      </w:r>
    </w:p>
    <w:p w:rsidR="006C49E4" w:rsidRDefault="006C49E4" w:rsidP="006C49E4">
      <w:pPr>
        <w:pStyle w:val="a6"/>
        <w:numPr>
          <w:ilvl w:val="0"/>
          <w:numId w:val="7"/>
        </w:numPr>
        <w:spacing w:after="0" w:line="360" w:lineRule="auto"/>
        <w:jc w:val="both"/>
        <w:rPr>
          <w:rFonts w:ascii="Times New Roman" w:hAnsi="Times New Roman" w:cs="Times New Roman"/>
          <w:sz w:val="28"/>
          <w:szCs w:val="28"/>
        </w:rPr>
      </w:pPr>
      <w:r w:rsidRPr="00C53C60">
        <w:rPr>
          <w:rFonts w:ascii="Times New Roman" w:hAnsi="Times New Roman" w:cs="Times New Roman"/>
          <w:sz w:val="28"/>
          <w:szCs w:val="28"/>
        </w:rPr>
        <w:t xml:space="preserve">державне і приватне замовлення </w:t>
      </w:r>
      <w:r>
        <w:rPr>
          <w:rFonts w:ascii="Times New Roman" w:hAnsi="Times New Roman" w:cs="Times New Roman"/>
          <w:sz w:val="28"/>
          <w:szCs w:val="28"/>
        </w:rPr>
        <w:t>на отримання відповідної освіти;</w:t>
      </w:r>
    </w:p>
    <w:p w:rsidR="006C49E4" w:rsidRDefault="006C49E4" w:rsidP="006C49E4">
      <w:pPr>
        <w:pStyle w:val="a6"/>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Pr="00C53C60">
        <w:rPr>
          <w:rFonts w:ascii="Times New Roman" w:hAnsi="Times New Roman" w:cs="Times New Roman"/>
          <w:sz w:val="28"/>
          <w:szCs w:val="28"/>
        </w:rPr>
        <w:t xml:space="preserve">ідготовка програм сприяння зайнятості населення, які на сьогодні реалізуються через соціальну сферу. </w:t>
      </w:r>
    </w:p>
    <w:p w:rsidR="006C49E4" w:rsidRPr="00C53C60" w:rsidRDefault="006C49E4" w:rsidP="006C49E4">
      <w:pPr>
        <w:spacing w:after="0" w:line="360" w:lineRule="auto"/>
        <w:ind w:firstLine="709"/>
        <w:jc w:val="both"/>
        <w:rPr>
          <w:rFonts w:ascii="Times New Roman" w:hAnsi="Times New Roman" w:cs="Times New Roman"/>
          <w:sz w:val="28"/>
          <w:szCs w:val="28"/>
        </w:rPr>
      </w:pPr>
      <w:r w:rsidRPr="00C53C60">
        <w:rPr>
          <w:rFonts w:ascii="Times New Roman" w:hAnsi="Times New Roman" w:cs="Times New Roman"/>
          <w:sz w:val="28"/>
          <w:szCs w:val="28"/>
        </w:rPr>
        <w:t xml:space="preserve">Дисбаланс попиту та пропозиції на ринку праці призводить до зростання структурного безробіття та рівня зовнішньої трудової міграції. Щоб забезпечити темпи економічного зростання принаймні 6-7 % на рік, Україні потрібно будувати високотехнологічну та </w:t>
      </w:r>
      <w:proofErr w:type="spellStart"/>
      <w:r w:rsidRPr="00C53C60">
        <w:rPr>
          <w:rFonts w:ascii="Times New Roman" w:hAnsi="Times New Roman" w:cs="Times New Roman"/>
          <w:sz w:val="28"/>
          <w:szCs w:val="28"/>
        </w:rPr>
        <w:t>експортоорієнтовану</w:t>
      </w:r>
      <w:proofErr w:type="spellEnd"/>
      <w:r w:rsidRPr="00C53C60">
        <w:rPr>
          <w:rFonts w:ascii="Times New Roman" w:hAnsi="Times New Roman" w:cs="Times New Roman"/>
          <w:sz w:val="28"/>
          <w:szCs w:val="28"/>
        </w:rPr>
        <w:t xml:space="preserve"> модель економіки, тобто готувати більше науковців, інженерів, програмістів, освітян [</w:t>
      </w:r>
      <w:r>
        <w:rPr>
          <w:rFonts w:ascii="Times New Roman" w:hAnsi="Times New Roman" w:cs="Times New Roman"/>
          <w:sz w:val="28"/>
          <w:szCs w:val="28"/>
        </w:rPr>
        <w:t>24</w:t>
      </w:r>
      <w:r w:rsidRPr="00C53C60">
        <w:rPr>
          <w:rFonts w:ascii="Times New Roman" w:hAnsi="Times New Roman" w:cs="Times New Roman"/>
          <w:sz w:val="28"/>
          <w:szCs w:val="28"/>
        </w:rPr>
        <w:t>].</w:t>
      </w:r>
    </w:p>
    <w:p w:rsidR="006C49E4" w:rsidRPr="00553A3C"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553A3C">
        <w:rPr>
          <w:rFonts w:ascii="Times New Roman" w:eastAsia="Times New Roman" w:hAnsi="Times New Roman" w:cs="Times New Roman"/>
          <w:color w:val="000000" w:themeColor="text1"/>
          <w:sz w:val="28"/>
          <w:szCs w:val="28"/>
          <w:lang w:eastAsia="ru-RU"/>
        </w:rPr>
        <w:t>Промислова революція, що розгортається, продовжить впливати на працівниць і працівників по-різному.</w:t>
      </w:r>
      <w:r w:rsidRPr="00F552C4">
        <w:rPr>
          <w:rFonts w:ascii="Times New Roman" w:eastAsia="Times New Roman" w:hAnsi="Times New Roman" w:cs="Times New Roman"/>
          <w:color w:val="000000" w:themeColor="text1"/>
          <w:sz w:val="28"/>
          <w:szCs w:val="28"/>
          <w:lang w:eastAsia="ru-RU"/>
        </w:rPr>
        <w:t xml:space="preserve"> </w:t>
      </w:r>
      <w:r w:rsidRPr="00553A3C">
        <w:rPr>
          <w:rFonts w:ascii="Times New Roman" w:eastAsia="Times New Roman" w:hAnsi="Times New Roman" w:cs="Times New Roman"/>
          <w:color w:val="000000" w:themeColor="text1"/>
          <w:sz w:val="28"/>
          <w:szCs w:val="28"/>
          <w:lang w:eastAsia="ru-RU"/>
        </w:rPr>
        <w:t xml:space="preserve">Критично важливо забезпечити, щоб </w:t>
      </w:r>
      <w:r w:rsidRPr="00553A3C">
        <w:rPr>
          <w:rFonts w:ascii="Times New Roman" w:eastAsia="Times New Roman" w:hAnsi="Times New Roman" w:cs="Times New Roman"/>
          <w:color w:val="000000" w:themeColor="text1"/>
          <w:sz w:val="28"/>
          <w:szCs w:val="28"/>
          <w:lang w:eastAsia="ru-RU"/>
        </w:rPr>
        <w:lastRenderedPageBreak/>
        <w:t>Україна не відставала у підготовці нових кваліфікованих кадрів і розвивала нові обдарування, надаючи жінкам і чоловікам можливість конкурувати у сьогоднішньому світі, що стрімко змінюється [</w:t>
      </w:r>
      <w:r>
        <w:rPr>
          <w:rFonts w:ascii="Times New Roman" w:eastAsia="Times New Roman" w:hAnsi="Times New Roman" w:cs="Times New Roman"/>
          <w:color w:val="000000" w:themeColor="text1"/>
          <w:sz w:val="28"/>
          <w:szCs w:val="28"/>
          <w:lang w:eastAsia="ru-RU"/>
        </w:rPr>
        <w:t>23</w:t>
      </w:r>
      <w:r w:rsidRPr="00F32125">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r w:rsidRPr="00F32125">
        <w:rPr>
          <w:rFonts w:ascii="Times New Roman" w:eastAsia="Times New Roman" w:hAnsi="Times New Roman" w:cs="Times New Roman"/>
          <w:color w:val="000000" w:themeColor="text1"/>
          <w:sz w:val="28"/>
          <w:szCs w:val="28"/>
          <w:lang w:eastAsia="ru-RU"/>
        </w:rPr>
        <w:t xml:space="preserve"> </w:t>
      </w:r>
    </w:p>
    <w:p w:rsidR="006C49E4" w:rsidRPr="0084123D"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84123D">
        <w:rPr>
          <w:rFonts w:ascii="Times New Roman" w:eastAsia="Times New Roman" w:hAnsi="Times New Roman" w:cs="Times New Roman"/>
          <w:color w:val="000000" w:themeColor="text1"/>
          <w:sz w:val="28"/>
          <w:szCs w:val="28"/>
          <w:lang w:eastAsia="ru-RU"/>
        </w:rPr>
        <w:t xml:space="preserve">Гендерні стереотипи залишаються стійкими серед населення та посадовців. Сприяння гендерному підходу, як принцип доброго самоврядування, вкрай необхідне. </w:t>
      </w:r>
    </w:p>
    <w:p w:rsidR="006C49E4" w:rsidRPr="0084123D"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84123D">
        <w:rPr>
          <w:rFonts w:ascii="Times New Roman" w:eastAsia="Times New Roman" w:hAnsi="Times New Roman" w:cs="Times New Roman"/>
          <w:color w:val="000000" w:themeColor="text1"/>
          <w:sz w:val="28"/>
          <w:szCs w:val="28"/>
          <w:lang w:eastAsia="ru-RU"/>
        </w:rPr>
        <w:t>Потрібно розробляти та просувати чіткі повідомлення, спрямовані на окремі місцеві громади, які пов'язані з батьківством та роллю батька. Гендерні стереотипи варто уникати у графічних матеріалах і повідомленнях, що публікують органи місцевого врядування, доцільно організувати й планувати в рамках планів заходів тематичні кампанії.</w:t>
      </w:r>
    </w:p>
    <w:p w:rsidR="006C49E4" w:rsidRPr="0084123D"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84123D">
        <w:rPr>
          <w:rFonts w:ascii="Times New Roman" w:eastAsia="Times New Roman" w:hAnsi="Times New Roman" w:cs="Times New Roman"/>
          <w:color w:val="000000" w:themeColor="text1"/>
          <w:sz w:val="28"/>
          <w:szCs w:val="28"/>
          <w:lang w:eastAsia="ru-RU"/>
        </w:rPr>
        <w:t>Потрібне партнерство чоловіків і жінок у питанні гендерної рівності, але не лише через кампанії з підвищення обізнаності, а й через залучення чоловіків до батьківства та просування ролі батька, позитивні заходи для чоловіків і хлопців, що стосуються побутової економіки або квот для хлопців у традиційно жіночих навчальних програмах.</w:t>
      </w:r>
    </w:p>
    <w:p w:rsidR="006C49E4" w:rsidRPr="0084123D"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84123D">
        <w:rPr>
          <w:rFonts w:ascii="Times New Roman" w:eastAsia="Times New Roman" w:hAnsi="Times New Roman" w:cs="Times New Roman"/>
          <w:color w:val="000000" w:themeColor="text1"/>
          <w:sz w:val="28"/>
          <w:szCs w:val="28"/>
          <w:lang w:eastAsia="ru-RU"/>
        </w:rPr>
        <w:t>Важливу роль можуть відігравати місцеві ЗМІ, але не лише у сприянні досягненню гендерної рівності, а й в інформуванні громадян про заходи та політики місцевих органів влади. Крім того, ЗМІ можуть підвищити рівень обізнаності жінок про свої права та захист від дискримінації.</w:t>
      </w:r>
    </w:p>
    <w:p w:rsidR="006C49E4" w:rsidRPr="0084123D"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84123D">
        <w:rPr>
          <w:rFonts w:ascii="Times New Roman" w:eastAsia="Times New Roman" w:hAnsi="Times New Roman" w:cs="Times New Roman"/>
          <w:color w:val="000000" w:themeColor="text1"/>
          <w:sz w:val="28"/>
          <w:szCs w:val="28"/>
          <w:lang w:eastAsia="ru-RU"/>
        </w:rPr>
        <w:t xml:space="preserve">Органи місцевого самоврядування могли б запровадити нагороди чи фінансові ресурси на підтримку </w:t>
      </w:r>
      <w:proofErr w:type="spellStart"/>
      <w:r w:rsidRPr="0084123D">
        <w:rPr>
          <w:rFonts w:ascii="Times New Roman" w:eastAsia="Times New Roman" w:hAnsi="Times New Roman" w:cs="Times New Roman"/>
          <w:color w:val="000000" w:themeColor="text1"/>
          <w:sz w:val="28"/>
          <w:szCs w:val="28"/>
          <w:lang w:eastAsia="ru-RU"/>
        </w:rPr>
        <w:t>медіаматеріалів</w:t>
      </w:r>
      <w:proofErr w:type="spellEnd"/>
      <w:r w:rsidRPr="0084123D">
        <w:rPr>
          <w:rFonts w:ascii="Times New Roman" w:eastAsia="Times New Roman" w:hAnsi="Times New Roman" w:cs="Times New Roman"/>
          <w:color w:val="000000" w:themeColor="text1"/>
          <w:sz w:val="28"/>
          <w:szCs w:val="28"/>
          <w:lang w:eastAsia="ru-RU"/>
        </w:rPr>
        <w:t>, які сприятимуть розвінчанню гендерних стереотипів [</w:t>
      </w:r>
      <w:r>
        <w:rPr>
          <w:rFonts w:ascii="Times New Roman" w:eastAsia="Times New Roman" w:hAnsi="Times New Roman" w:cs="Times New Roman"/>
          <w:color w:val="000000" w:themeColor="text1"/>
          <w:sz w:val="28"/>
          <w:szCs w:val="28"/>
          <w:lang w:eastAsia="ru-RU"/>
        </w:rPr>
        <w:t>25</w:t>
      </w:r>
      <w:r w:rsidRPr="0084123D">
        <w:rPr>
          <w:rFonts w:ascii="Times New Roman" w:eastAsia="Times New Roman" w:hAnsi="Times New Roman" w:cs="Times New Roman"/>
          <w:color w:val="000000" w:themeColor="text1"/>
          <w:sz w:val="28"/>
          <w:szCs w:val="28"/>
          <w:lang w:eastAsia="ru-RU"/>
        </w:rPr>
        <w:t>].</w:t>
      </w:r>
    </w:p>
    <w:p w:rsidR="006C49E4" w:rsidRPr="00B51146"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sidRPr="00E53932">
        <w:rPr>
          <w:rFonts w:ascii="Times New Roman" w:eastAsia="Times New Roman" w:hAnsi="Times New Roman" w:cs="Times New Roman"/>
          <w:color w:val="000000" w:themeColor="text1"/>
          <w:sz w:val="28"/>
          <w:szCs w:val="28"/>
          <w:lang w:eastAsia="ru-RU"/>
        </w:rPr>
        <w:t>Запозичення закордонного досвіду, задля досягнення результату</w:t>
      </w:r>
      <w:r>
        <w:rPr>
          <w:rFonts w:ascii="Times New Roman" w:eastAsia="Times New Roman" w:hAnsi="Times New Roman" w:cs="Times New Roman"/>
          <w:color w:val="000000" w:themeColor="text1"/>
          <w:sz w:val="28"/>
          <w:szCs w:val="28"/>
          <w:lang w:eastAsia="ru-RU"/>
        </w:rPr>
        <w:t xml:space="preserve"> також є безцінним</w:t>
      </w:r>
      <w:r w:rsidRPr="00E539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Потрібно</w:t>
      </w:r>
      <w:r>
        <w:rPr>
          <w:rFonts w:ascii="Times New Roman" w:eastAsia="Times New Roman" w:hAnsi="Times New Roman" w:cs="Times New Roman"/>
          <w:color w:val="000000" w:themeColor="text1"/>
          <w:sz w:val="28"/>
          <w:szCs w:val="28"/>
          <w:lang w:val="ru-RU" w:eastAsia="ru-RU"/>
        </w:rPr>
        <w:t xml:space="preserve"> </w:t>
      </w:r>
      <w:r w:rsidRPr="00B51146">
        <w:rPr>
          <w:rFonts w:ascii="Times New Roman" w:eastAsia="Times New Roman" w:hAnsi="Times New Roman" w:cs="Times New Roman"/>
          <w:color w:val="000000" w:themeColor="text1"/>
          <w:sz w:val="28"/>
          <w:szCs w:val="28"/>
          <w:lang w:eastAsia="ru-RU"/>
        </w:rPr>
        <w:t>активно поширюват</w:t>
      </w:r>
      <w:r>
        <w:rPr>
          <w:rFonts w:ascii="Times New Roman" w:eastAsia="Times New Roman" w:hAnsi="Times New Roman" w:cs="Times New Roman"/>
          <w:color w:val="000000" w:themeColor="text1"/>
          <w:sz w:val="28"/>
          <w:szCs w:val="28"/>
          <w:lang w:eastAsia="ru-RU"/>
        </w:rPr>
        <w:t>и також приклади кращих політик</w:t>
      </w:r>
      <w:r>
        <w:rPr>
          <w:rFonts w:ascii="Times New Roman" w:eastAsia="Times New Roman" w:hAnsi="Times New Roman" w:cs="Times New Roman"/>
          <w:color w:val="000000" w:themeColor="text1"/>
          <w:sz w:val="28"/>
          <w:szCs w:val="28"/>
          <w:lang w:val="ru-RU" w:eastAsia="ru-RU"/>
        </w:rPr>
        <w:t xml:space="preserve"> </w:t>
      </w:r>
      <w:r w:rsidRPr="00B51146">
        <w:rPr>
          <w:rFonts w:ascii="Times New Roman" w:eastAsia="Times New Roman" w:hAnsi="Times New Roman" w:cs="Times New Roman"/>
          <w:color w:val="000000" w:themeColor="text1"/>
          <w:sz w:val="28"/>
          <w:szCs w:val="28"/>
          <w:lang w:eastAsia="ru-RU"/>
        </w:rPr>
        <w:t>гендерної рівності та програм.</w:t>
      </w:r>
    </w:p>
    <w:p w:rsidR="006C49E4"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hAnsi="Times New Roman" w:cs="Times New Roman"/>
          <w:sz w:val="28"/>
          <w:szCs w:val="28"/>
        </w:rPr>
      </w:pPr>
      <w:r w:rsidRPr="0084123D">
        <w:rPr>
          <w:rFonts w:ascii="Times New Roman" w:hAnsi="Times New Roman" w:cs="Times New Roman"/>
          <w:sz w:val="28"/>
          <w:szCs w:val="28"/>
        </w:rPr>
        <w:t xml:space="preserve">Найбільше бракує інституційних процедур для забезпечення гендерної </w:t>
      </w:r>
      <w:proofErr w:type="spellStart"/>
      <w:r w:rsidRPr="0084123D">
        <w:rPr>
          <w:rFonts w:ascii="Times New Roman" w:hAnsi="Times New Roman" w:cs="Times New Roman"/>
          <w:sz w:val="28"/>
          <w:szCs w:val="28"/>
        </w:rPr>
        <w:t>пріоритизації</w:t>
      </w:r>
      <w:proofErr w:type="spellEnd"/>
      <w:r w:rsidRPr="0084123D">
        <w:rPr>
          <w:rFonts w:ascii="Times New Roman" w:hAnsi="Times New Roman" w:cs="Times New Roman"/>
          <w:sz w:val="28"/>
          <w:szCs w:val="28"/>
        </w:rPr>
        <w:t xml:space="preserve"> в різних місцевих політиках, особливо в тих, що стосуються становища ВПО, розширення економічних прав і можливостей жінок, ромів і жінок із національних меншин, системи координування та моніторингу </w:t>
      </w:r>
      <w:r w:rsidRPr="0084123D">
        <w:rPr>
          <w:rFonts w:ascii="Times New Roman" w:hAnsi="Times New Roman" w:cs="Times New Roman"/>
          <w:sz w:val="28"/>
          <w:szCs w:val="28"/>
        </w:rPr>
        <w:lastRenderedPageBreak/>
        <w:t>реалізації національних політик і заходів на місцевому рівні, функціонального механізму та спроможностей для досягнення гендерної рівності в державному управлінні</w:t>
      </w:r>
      <w:r w:rsidRPr="00CA1139">
        <w:rPr>
          <w:rFonts w:ascii="Times New Roman" w:hAnsi="Times New Roman" w:cs="Times New Roman"/>
          <w:sz w:val="28"/>
          <w:szCs w:val="28"/>
        </w:rPr>
        <w:t xml:space="preserve"> [21]</w:t>
      </w:r>
      <w:r w:rsidRPr="0084123D">
        <w:rPr>
          <w:rFonts w:ascii="Times New Roman" w:hAnsi="Times New Roman" w:cs="Times New Roman"/>
          <w:sz w:val="28"/>
          <w:szCs w:val="28"/>
        </w:rPr>
        <w:t xml:space="preserve">. </w:t>
      </w:r>
    </w:p>
    <w:p w:rsidR="006C49E4" w:rsidRDefault="006C49E4" w:rsidP="006C49E4">
      <w:pPr>
        <w:spacing w:after="16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Самого лише</w:t>
      </w:r>
      <w:r w:rsidRPr="00CD3EB7">
        <w:t xml:space="preserve"> </w:t>
      </w:r>
      <w:r>
        <w:rPr>
          <w:rFonts w:ascii="Times New Roman" w:hAnsi="Times New Roman" w:cs="Times New Roman"/>
          <w:sz w:val="28"/>
          <w:szCs w:val="28"/>
        </w:rPr>
        <w:t>зак</w:t>
      </w:r>
      <w:r w:rsidRPr="00CD3EB7">
        <w:rPr>
          <w:rFonts w:ascii="Times New Roman" w:hAnsi="Times New Roman" w:cs="Times New Roman"/>
          <w:sz w:val="28"/>
          <w:szCs w:val="28"/>
        </w:rPr>
        <w:t xml:space="preserve">онодавства замало для перетворень у суспільній свідомості та створення цивілізованих культурних традицій гендерних ролей в Україні. Та і самі законодавчі  акти, на жаль, не повною мірою реалізуються. </w:t>
      </w:r>
    </w:p>
    <w:p w:rsidR="006C49E4" w:rsidRDefault="006C49E4" w:rsidP="006C49E4">
      <w:pPr>
        <w:spacing w:after="160" w:line="360" w:lineRule="auto"/>
        <w:ind w:firstLine="709"/>
        <w:contextualSpacing/>
        <w:jc w:val="both"/>
        <w:rPr>
          <w:rFonts w:ascii="Times New Roman" w:hAnsi="Times New Roman" w:cs="Times New Roman"/>
          <w:sz w:val="28"/>
          <w:szCs w:val="28"/>
        </w:rPr>
      </w:pPr>
      <w:r w:rsidRPr="002401FD">
        <w:rPr>
          <w:rFonts w:ascii="Times New Roman" w:hAnsi="Times New Roman" w:cs="Times New Roman"/>
          <w:sz w:val="28"/>
          <w:szCs w:val="28"/>
        </w:rPr>
        <w:t>Невеликі масштаби заходів втручання й історії успіху можуть бути доброю рекламою гендерної рівності та її важливості для якості участі громадян і місцевої політики.</w:t>
      </w:r>
      <w:r>
        <w:rPr>
          <w:rFonts w:ascii="Times New Roman" w:hAnsi="Times New Roman" w:cs="Times New Roman"/>
          <w:sz w:val="28"/>
          <w:szCs w:val="28"/>
        </w:rPr>
        <w:t xml:space="preserve"> Корисним буде з</w:t>
      </w:r>
      <w:r w:rsidRPr="003A6524">
        <w:rPr>
          <w:rFonts w:ascii="Times New Roman" w:hAnsi="Times New Roman" w:cs="Times New Roman"/>
          <w:sz w:val="28"/>
          <w:szCs w:val="28"/>
        </w:rPr>
        <w:t>апозичення</w:t>
      </w:r>
      <w:r>
        <w:rPr>
          <w:rFonts w:ascii="Times New Roman" w:hAnsi="Times New Roman" w:cs="Times New Roman"/>
          <w:sz w:val="28"/>
          <w:szCs w:val="28"/>
        </w:rPr>
        <w:t xml:space="preserve"> досвіду закордонних</w:t>
      </w:r>
      <w:r w:rsidRPr="003A6524">
        <w:rPr>
          <w:rFonts w:ascii="Times New Roman" w:hAnsi="Times New Roman" w:cs="Times New Roman"/>
          <w:sz w:val="28"/>
          <w:szCs w:val="28"/>
        </w:rPr>
        <w:t xml:space="preserve"> </w:t>
      </w:r>
      <w:r>
        <w:rPr>
          <w:rFonts w:ascii="Times New Roman" w:hAnsi="Times New Roman" w:cs="Times New Roman"/>
          <w:sz w:val="28"/>
          <w:szCs w:val="28"/>
        </w:rPr>
        <w:t xml:space="preserve">практик чи, скажімо, пропаганда Європейської хартії </w:t>
      </w:r>
      <w:r w:rsidRPr="00BE40F6">
        <w:rPr>
          <w:rFonts w:ascii="Times New Roman" w:hAnsi="Times New Roman" w:cs="Times New Roman"/>
          <w:sz w:val="28"/>
          <w:szCs w:val="28"/>
        </w:rPr>
        <w:t>з питань рівності між жінками та чоловіками</w:t>
      </w:r>
      <w:r>
        <w:rPr>
          <w:rFonts w:ascii="Times New Roman" w:hAnsi="Times New Roman" w:cs="Times New Roman"/>
          <w:sz w:val="28"/>
          <w:szCs w:val="28"/>
        </w:rPr>
        <w:t>.</w:t>
      </w:r>
    </w:p>
    <w:p w:rsidR="006C49E4" w:rsidRDefault="006C49E4" w:rsidP="006C49E4">
      <w:pPr>
        <w:spacing w:after="16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Можливо також, </w:t>
      </w:r>
      <w:r w:rsidRPr="00CA1139">
        <w:rPr>
          <w:rFonts w:ascii="Times New Roman" w:hAnsi="Times New Roman" w:cs="Times New Roman"/>
          <w:sz w:val="28"/>
          <w:szCs w:val="28"/>
        </w:rPr>
        <w:t>визначити гендерну рівність як частину повноважень органі</w:t>
      </w:r>
      <w:r>
        <w:rPr>
          <w:rFonts w:ascii="Times New Roman" w:hAnsi="Times New Roman" w:cs="Times New Roman"/>
          <w:sz w:val="28"/>
          <w:szCs w:val="28"/>
        </w:rPr>
        <w:t xml:space="preserve">в місцевого самоврядування для того аби </w:t>
      </w:r>
      <w:r w:rsidRPr="00CA1139">
        <w:rPr>
          <w:rFonts w:ascii="Times New Roman" w:hAnsi="Times New Roman" w:cs="Times New Roman"/>
          <w:sz w:val="28"/>
          <w:szCs w:val="28"/>
        </w:rPr>
        <w:t>забезпечити адміністративні спроможності для реалізації політики гендерної рівності.</w:t>
      </w:r>
    </w:p>
    <w:p w:rsidR="006C49E4" w:rsidRPr="00BE40F6" w:rsidRDefault="006C49E4" w:rsidP="006C4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32582C">
        <w:rPr>
          <w:rFonts w:ascii="Times New Roman" w:eastAsia="Times New Roman" w:hAnsi="Times New Roman" w:cs="Times New Roman"/>
          <w:color w:val="000000" w:themeColor="text1"/>
          <w:sz w:val="28"/>
          <w:szCs w:val="28"/>
          <w:lang w:eastAsia="ru-RU"/>
        </w:rPr>
        <w:t xml:space="preserve">О. </w:t>
      </w:r>
      <w:proofErr w:type="spellStart"/>
      <w:r w:rsidRPr="0032582C">
        <w:rPr>
          <w:rFonts w:ascii="Times New Roman" w:eastAsia="Times New Roman" w:hAnsi="Times New Roman" w:cs="Times New Roman"/>
          <w:color w:val="000000" w:themeColor="text1"/>
          <w:sz w:val="28"/>
          <w:szCs w:val="28"/>
          <w:lang w:eastAsia="ru-RU"/>
        </w:rPr>
        <w:t>Уварова</w:t>
      </w:r>
      <w:proofErr w:type="spellEnd"/>
      <w:r>
        <w:rPr>
          <w:rFonts w:ascii="Times New Roman" w:eastAsia="Times New Roman" w:hAnsi="Times New Roman" w:cs="Times New Roman"/>
          <w:color w:val="000000" w:themeColor="text1"/>
          <w:sz w:val="28"/>
          <w:szCs w:val="28"/>
          <w:lang w:eastAsia="ru-RU"/>
        </w:rPr>
        <w:t xml:space="preserve"> </w:t>
      </w:r>
      <w:r w:rsidRPr="00553A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26</w:t>
      </w:r>
      <w:r w:rsidRPr="00553A3C">
        <w:rPr>
          <w:rFonts w:ascii="Times New Roman" w:eastAsia="Times New Roman" w:hAnsi="Times New Roman" w:cs="Times New Roman"/>
          <w:color w:val="000000" w:themeColor="text1"/>
          <w:sz w:val="28"/>
          <w:szCs w:val="28"/>
          <w:lang w:eastAsia="ru-RU"/>
        </w:rPr>
        <w:t>]</w:t>
      </w:r>
      <w:r w:rsidRPr="0032582C">
        <w:rPr>
          <w:rFonts w:ascii="Times New Roman" w:eastAsia="Times New Roman" w:hAnsi="Times New Roman" w:cs="Times New Roman"/>
          <w:color w:val="000000" w:themeColor="text1"/>
          <w:sz w:val="28"/>
          <w:szCs w:val="28"/>
          <w:lang w:eastAsia="ru-RU"/>
        </w:rPr>
        <w:t xml:space="preserve"> у своїх напрацюваннях висвітлює наступні рекомендації, щодо вирішення проблеми гендерної нерівності:</w:t>
      </w:r>
    </w:p>
    <w:p w:rsidR="006C49E4" w:rsidRPr="0032582C" w:rsidRDefault="006C49E4" w:rsidP="006C49E4">
      <w:pPr>
        <w:numPr>
          <w:ilvl w:val="0"/>
          <w:numId w:val="4"/>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val="ru-RU" w:eastAsia="ru-RU"/>
        </w:rPr>
      </w:pPr>
      <w:r w:rsidRPr="006C49E4">
        <w:rPr>
          <w:rFonts w:ascii="Times New Roman" w:eastAsia="Times New Roman" w:hAnsi="Times New Roman" w:cs="Times New Roman"/>
          <w:color w:val="000000"/>
          <w:sz w:val="28"/>
          <w:szCs w:val="28"/>
          <w:lang w:eastAsia="ru-RU"/>
        </w:rPr>
        <w:t xml:space="preserve">Необхідною є організація спільних заходів за участю представників державних інституцій і громадянського суспільства з метою вироблення спільного бачення подальших дій щодо ефективної реалізації принципу гендерної рівності в публічній і приватній сфері відносин. Один із напрямів – проведення широких інформаційних кампаній, спрямованих на подолання вкорінених стереотипів щодо соціальних ролей жінок і чоловіків, підвищення рівня обізнаності жінок, особливо в сільській місцевості, юридичної спільноти і в цілому широкої громадськості щодо їх прав і механізмів їх реалізації. Окремий напрям – формування вміння представників юридичної професії, в першу чергу суддів, ідентифікувати ті випадки, коли порушення прав та законних інтересів жінки стає наслідком дії дискримінаційних положень законодавства або </w:t>
      </w:r>
      <w:proofErr w:type="spellStart"/>
      <w:r w:rsidRPr="006C49E4">
        <w:rPr>
          <w:rFonts w:ascii="Times New Roman" w:eastAsia="Times New Roman" w:hAnsi="Times New Roman" w:cs="Times New Roman"/>
          <w:color w:val="000000"/>
          <w:sz w:val="28"/>
          <w:szCs w:val="28"/>
          <w:lang w:eastAsia="ru-RU"/>
        </w:rPr>
        <w:t>гендерно</w:t>
      </w:r>
      <w:proofErr w:type="spellEnd"/>
      <w:r w:rsidRPr="006C49E4">
        <w:rPr>
          <w:rFonts w:ascii="Times New Roman" w:eastAsia="Times New Roman" w:hAnsi="Times New Roman" w:cs="Times New Roman"/>
          <w:color w:val="000000"/>
          <w:sz w:val="28"/>
          <w:szCs w:val="28"/>
          <w:lang w:eastAsia="ru-RU"/>
        </w:rPr>
        <w:t xml:space="preserve"> нейтральних законодавчих актів, які на практиці призводять до дискримінаційних наслідків, або ж гендерних стереотипів, які існують в суспільстві. </w:t>
      </w:r>
      <w:proofErr w:type="spellStart"/>
      <w:proofErr w:type="gramStart"/>
      <w:r w:rsidRPr="0032582C">
        <w:rPr>
          <w:rFonts w:ascii="Times New Roman" w:eastAsia="Times New Roman" w:hAnsi="Times New Roman" w:cs="Times New Roman"/>
          <w:color w:val="000000"/>
          <w:sz w:val="28"/>
          <w:szCs w:val="28"/>
          <w:lang w:val="ru-RU" w:eastAsia="ru-RU"/>
        </w:rPr>
        <w:t>Кр</w:t>
      </w:r>
      <w:proofErr w:type="gramEnd"/>
      <w:r w:rsidRPr="0032582C">
        <w:rPr>
          <w:rFonts w:ascii="Times New Roman" w:eastAsia="Times New Roman" w:hAnsi="Times New Roman" w:cs="Times New Roman"/>
          <w:color w:val="000000"/>
          <w:sz w:val="28"/>
          <w:szCs w:val="28"/>
          <w:lang w:val="ru-RU" w:eastAsia="ru-RU"/>
        </w:rPr>
        <w:t>ім</w:t>
      </w:r>
      <w:proofErr w:type="spellEnd"/>
      <w:r w:rsidRPr="0032582C">
        <w:rPr>
          <w:rFonts w:ascii="Times New Roman" w:eastAsia="Times New Roman" w:hAnsi="Times New Roman" w:cs="Times New Roman"/>
          <w:color w:val="000000"/>
          <w:sz w:val="28"/>
          <w:szCs w:val="28"/>
          <w:lang w:val="ru-RU" w:eastAsia="ru-RU"/>
        </w:rPr>
        <w:t xml:space="preserve"> того, </w:t>
      </w:r>
      <w:proofErr w:type="spellStart"/>
      <w:r w:rsidRPr="0032582C">
        <w:rPr>
          <w:rFonts w:ascii="Times New Roman" w:eastAsia="Times New Roman" w:hAnsi="Times New Roman" w:cs="Times New Roman"/>
          <w:color w:val="000000"/>
          <w:sz w:val="28"/>
          <w:szCs w:val="28"/>
          <w:lang w:val="ru-RU" w:eastAsia="ru-RU"/>
        </w:rPr>
        <w:t>відповідні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інформаційні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кампанії</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мають</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lastRenderedPageBreak/>
        <w:t>подолати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сприйняття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громадськістю</w:t>
      </w:r>
      <w:proofErr w:type="spellEnd"/>
      <w:r w:rsidRPr="0032582C">
        <w:rPr>
          <w:rFonts w:ascii="Times New Roman" w:eastAsia="Times New Roman" w:hAnsi="Times New Roman" w:cs="Times New Roman"/>
          <w:color w:val="000000"/>
          <w:sz w:val="28"/>
          <w:szCs w:val="28"/>
          <w:lang w:val="ru-RU" w:eastAsia="ru-RU"/>
        </w:rPr>
        <w:t xml:space="preserve">, у тому </w:t>
      </w:r>
      <w:proofErr w:type="spellStart"/>
      <w:r w:rsidRPr="0032582C">
        <w:rPr>
          <w:rFonts w:ascii="Times New Roman" w:eastAsia="Times New Roman" w:hAnsi="Times New Roman" w:cs="Times New Roman"/>
          <w:color w:val="000000"/>
          <w:sz w:val="28"/>
          <w:szCs w:val="28"/>
          <w:lang w:val="ru-RU" w:eastAsia="ru-RU"/>
        </w:rPr>
        <w:t>числі</w:t>
      </w:r>
      <w:proofErr w:type="spellEnd"/>
      <w:r w:rsidRPr="0032582C">
        <w:rPr>
          <w:rFonts w:ascii="Times New Roman" w:eastAsia="Times New Roman" w:hAnsi="Times New Roman" w:cs="Times New Roman"/>
          <w:color w:val="000000"/>
          <w:sz w:val="28"/>
          <w:szCs w:val="28"/>
          <w:lang w:val="ru-RU" w:eastAsia="ru-RU"/>
        </w:rPr>
        <w:t xml:space="preserve"> юристами, </w:t>
      </w:r>
      <w:proofErr w:type="spellStart"/>
      <w:r w:rsidRPr="0032582C">
        <w:rPr>
          <w:rFonts w:ascii="Times New Roman" w:eastAsia="Times New Roman" w:hAnsi="Times New Roman" w:cs="Times New Roman"/>
          <w:color w:val="000000"/>
          <w:sz w:val="28"/>
          <w:szCs w:val="28"/>
          <w:lang w:val="ru-RU" w:eastAsia="ru-RU"/>
        </w:rPr>
        <w:t>уповноваженими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державними</w:t>
      </w:r>
      <w:proofErr w:type="spellEnd"/>
      <w:r w:rsidRPr="0032582C">
        <w:rPr>
          <w:rFonts w:ascii="Times New Roman" w:eastAsia="Times New Roman" w:hAnsi="Times New Roman" w:cs="Times New Roman"/>
          <w:color w:val="000000"/>
          <w:sz w:val="28"/>
          <w:szCs w:val="28"/>
          <w:lang w:val="ru-RU" w:eastAsia="ru-RU"/>
        </w:rPr>
        <w:t xml:space="preserve"> органами, </w:t>
      </w:r>
      <w:proofErr w:type="spellStart"/>
      <w:r w:rsidRPr="0032582C">
        <w:rPr>
          <w:rFonts w:ascii="Times New Roman" w:eastAsia="Times New Roman" w:hAnsi="Times New Roman" w:cs="Times New Roman"/>
          <w:color w:val="000000"/>
          <w:sz w:val="28"/>
          <w:szCs w:val="28"/>
          <w:lang w:val="ru-RU" w:eastAsia="ru-RU"/>
        </w:rPr>
        <w:t>текстів</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міжнародних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документів</w:t>
      </w:r>
      <w:proofErr w:type="spellEnd"/>
      <w:r w:rsidRPr="0032582C">
        <w:rPr>
          <w:rFonts w:ascii="Times New Roman" w:eastAsia="Times New Roman" w:hAnsi="Times New Roman" w:cs="Times New Roman"/>
          <w:color w:val="000000"/>
          <w:sz w:val="28"/>
          <w:szCs w:val="28"/>
          <w:lang w:val="ru-RU" w:eastAsia="ru-RU"/>
        </w:rPr>
        <w:t xml:space="preserve"> з </w:t>
      </w:r>
      <w:proofErr w:type="spellStart"/>
      <w:r w:rsidRPr="0032582C">
        <w:rPr>
          <w:rFonts w:ascii="Times New Roman" w:eastAsia="Times New Roman" w:hAnsi="Times New Roman" w:cs="Times New Roman"/>
          <w:color w:val="000000"/>
          <w:sz w:val="28"/>
          <w:szCs w:val="28"/>
          <w:lang w:val="ru-RU" w:eastAsia="ru-RU"/>
        </w:rPr>
        <w:t>питань</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забезпечення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гендерної</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рівності</w:t>
      </w:r>
      <w:proofErr w:type="spellEnd"/>
      <w:r w:rsidRPr="0032582C">
        <w:rPr>
          <w:rFonts w:ascii="Times New Roman" w:eastAsia="Times New Roman" w:hAnsi="Times New Roman" w:cs="Times New Roman"/>
          <w:color w:val="000000"/>
          <w:sz w:val="28"/>
          <w:szCs w:val="28"/>
          <w:lang w:val="ru-RU" w:eastAsia="ru-RU"/>
        </w:rPr>
        <w:t xml:space="preserve"> як </w:t>
      </w:r>
      <w:proofErr w:type="spellStart"/>
      <w:r w:rsidRPr="0032582C">
        <w:rPr>
          <w:rFonts w:ascii="Times New Roman" w:eastAsia="Times New Roman" w:hAnsi="Times New Roman" w:cs="Times New Roman"/>
          <w:color w:val="000000"/>
          <w:sz w:val="28"/>
          <w:szCs w:val="28"/>
          <w:lang w:val="ru-RU" w:eastAsia="ru-RU"/>
        </w:rPr>
        <w:t>певних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абстрактних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конструкцій</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які</w:t>
      </w:r>
      <w:proofErr w:type="spellEnd"/>
      <w:r w:rsidRPr="0032582C">
        <w:rPr>
          <w:rFonts w:ascii="Times New Roman" w:eastAsia="Times New Roman" w:hAnsi="Times New Roman" w:cs="Times New Roman"/>
          <w:color w:val="000000"/>
          <w:sz w:val="28"/>
          <w:szCs w:val="28"/>
          <w:lang w:val="ru-RU" w:eastAsia="ru-RU"/>
        </w:rPr>
        <w:t xml:space="preserve"> не </w:t>
      </w:r>
      <w:proofErr w:type="spellStart"/>
      <w:r w:rsidRPr="0032582C">
        <w:rPr>
          <w:rFonts w:ascii="Times New Roman" w:eastAsia="Times New Roman" w:hAnsi="Times New Roman" w:cs="Times New Roman"/>
          <w:color w:val="000000"/>
          <w:sz w:val="28"/>
          <w:szCs w:val="28"/>
          <w:lang w:val="ru-RU" w:eastAsia="ru-RU"/>
        </w:rPr>
        <w:t>пропонують</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конкретних</w:t>
      </w:r>
      <w:proofErr w:type="spellEnd"/>
      <w:r w:rsidRPr="0032582C">
        <w:rPr>
          <w:rFonts w:ascii="Times New Roman" w:eastAsia="Times New Roman" w:hAnsi="Times New Roman" w:cs="Times New Roman"/>
          <w:color w:val="000000"/>
          <w:sz w:val="28"/>
          <w:szCs w:val="28"/>
          <w:lang w:val="ru-RU" w:eastAsia="ru-RU"/>
        </w:rPr>
        <w:t xml:space="preserve"> моделей </w:t>
      </w:r>
      <w:proofErr w:type="spellStart"/>
      <w:r w:rsidRPr="0032582C">
        <w:rPr>
          <w:rFonts w:ascii="Times New Roman" w:eastAsia="Times New Roman" w:hAnsi="Times New Roman" w:cs="Times New Roman"/>
          <w:color w:val="000000"/>
          <w:sz w:val="28"/>
          <w:szCs w:val="28"/>
          <w:lang w:val="ru-RU" w:eastAsia="ru-RU"/>
        </w:rPr>
        <w:t>вирішення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реальних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життєвих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спорів</w:t>
      </w:r>
      <w:proofErr w:type="spellEnd"/>
      <w:r w:rsidRPr="0032582C">
        <w:rPr>
          <w:rFonts w:ascii="Times New Roman" w:eastAsia="Times New Roman" w:hAnsi="Times New Roman" w:cs="Times New Roman"/>
          <w:color w:val="000000"/>
          <w:sz w:val="28"/>
          <w:szCs w:val="28"/>
          <w:lang w:val="ru-RU" w:eastAsia="ru-RU"/>
        </w:rPr>
        <w:t>.</w:t>
      </w:r>
    </w:p>
    <w:p w:rsidR="006C49E4" w:rsidRPr="0032582C" w:rsidRDefault="006C49E4" w:rsidP="006C49E4">
      <w:pPr>
        <w:numPr>
          <w:ilvl w:val="0"/>
          <w:numId w:val="4"/>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val="ru-RU" w:eastAsia="ru-RU"/>
        </w:rPr>
      </w:pPr>
      <w:proofErr w:type="spellStart"/>
      <w:r w:rsidRPr="0032582C">
        <w:rPr>
          <w:rFonts w:ascii="Times New Roman" w:eastAsia="Times New Roman" w:hAnsi="Times New Roman" w:cs="Times New Roman"/>
          <w:color w:val="000000"/>
          <w:sz w:val="28"/>
          <w:szCs w:val="28"/>
          <w:lang w:val="ru-RU" w:eastAsia="ru-RU"/>
        </w:rPr>
        <w:t>Державі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необхідно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звернути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особливу</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увагу</w:t>
      </w:r>
      <w:proofErr w:type="spellEnd"/>
      <w:r w:rsidRPr="0032582C">
        <w:rPr>
          <w:rFonts w:ascii="Times New Roman" w:eastAsia="Times New Roman" w:hAnsi="Times New Roman" w:cs="Times New Roman"/>
          <w:color w:val="000000"/>
          <w:sz w:val="28"/>
          <w:szCs w:val="28"/>
          <w:lang w:val="ru-RU" w:eastAsia="ru-RU"/>
        </w:rPr>
        <w:t xml:space="preserve"> на проблему </w:t>
      </w:r>
      <w:proofErr w:type="spellStart"/>
      <w:r w:rsidRPr="0032582C">
        <w:rPr>
          <w:rFonts w:ascii="Times New Roman" w:eastAsia="Times New Roman" w:hAnsi="Times New Roman" w:cs="Times New Roman"/>
          <w:color w:val="000000"/>
          <w:sz w:val="28"/>
          <w:szCs w:val="28"/>
          <w:lang w:val="ru-RU" w:eastAsia="ru-RU"/>
        </w:rPr>
        <w:t>домашнього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насильства</w:t>
      </w:r>
      <w:proofErr w:type="spellEnd"/>
      <w:r w:rsidRPr="0032582C">
        <w:rPr>
          <w:rFonts w:ascii="Times New Roman" w:eastAsia="Times New Roman" w:hAnsi="Times New Roman" w:cs="Times New Roman"/>
          <w:color w:val="000000"/>
          <w:sz w:val="28"/>
          <w:szCs w:val="28"/>
          <w:lang w:val="ru-RU" w:eastAsia="ru-RU"/>
        </w:rPr>
        <w:t xml:space="preserve"> і </w:t>
      </w:r>
      <w:proofErr w:type="spellStart"/>
      <w:r w:rsidRPr="0032582C">
        <w:rPr>
          <w:rFonts w:ascii="Times New Roman" w:eastAsia="Times New Roman" w:hAnsi="Times New Roman" w:cs="Times New Roman"/>
          <w:color w:val="000000"/>
          <w:sz w:val="28"/>
          <w:szCs w:val="28"/>
          <w:lang w:val="ru-RU" w:eastAsia="ru-RU"/>
        </w:rPr>
        <w:t>насильства</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щодо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 xml:space="preserve">. В </w:t>
      </w:r>
      <w:proofErr w:type="spellStart"/>
      <w:r w:rsidRPr="0032582C">
        <w:rPr>
          <w:rFonts w:ascii="Times New Roman" w:eastAsia="Times New Roman" w:hAnsi="Times New Roman" w:cs="Times New Roman"/>
          <w:color w:val="000000"/>
          <w:sz w:val="28"/>
          <w:szCs w:val="28"/>
          <w:lang w:val="ru-RU" w:eastAsia="ru-RU"/>
        </w:rPr>
        <w:t>умовах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збройного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конфлікту</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значна</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частина</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чоловіків</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proofErr w:type="gramStart"/>
      <w:r w:rsidRPr="0032582C">
        <w:rPr>
          <w:rFonts w:ascii="Times New Roman" w:eastAsia="Times New Roman" w:hAnsi="Times New Roman" w:cs="Times New Roman"/>
          <w:color w:val="000000"/>
          <w:sz w:val="28"/>
          <w:szCs w:val="28"/>
          <w:lang w:val="ru-RU" w:eastAsia="ru-RU"/>
        </w:rPr>
        <w:t>п</w:t>
      </w:r>
      <w:proofErr w:type="gramEnd"/>
      <w:r w:rsidRPr="0032582C">
        <w:rPr>
          <w:rFonts w:ascii="Times New Roman" w:eastAsia="Times New Roman" w:hAnsi="Times New Roman" w:cs="Times New Roman"/>
          <w:color w:val="000000"/>
          <w:sz w:val="28"/>
          <w:szCs w:val="28"/>
          <w:lang w:val="ru-RU" w:eastAsia="ru-RU"/>
        </w:rPr>
        <w:t>ісля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повернення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додому</w:t>
      </w:r>
      <w:proofErr w:type="spellEnd"/>
      <w:r w:rsidRPr="0032582C">
        <w:rPr>
          <w:rFonts w:ascii="Times New Roman" w:eastAsia="Times New Roman" w:hAnsi="Times New Roman" w:cs="Times New Roman"/>
          <w:color w:val="000000"/>
          <w:sz w:val="28"/>
          <w:szCs w:val="28"/>
          <w:lang w:val="ru-RU" w:eastAsia="ru-RU"/>
        </w:rPr>
        <w:t xml:space="preserve"> з </w:t>
      </w:r>
      <w:proofErr w:type="spellStart"/>
      <w:r w:rsidRPr="0032582C">
        <w:rPr>
          <w:rFonts w:ascii="Times New Roman" w:eastAsia="Times New Roman" w:hAnsi="Times New Roman" w:cs="Times New Roman"/>
          <w:color w:val="000000"/>
          <w:sz w:val="28"/>
          <w:szCs w:val="28"/>
          <w:lang w:val="ru-RU" w:eastAsia="ru-RU"/>
        </w:rPr>
        <w:t>зони</w:t>
      </w:r>
      <w:proofErr w:type="spellEnd"/>
      <w:r w:rsidRPr="0032582C">
        <w:rPr>
          <w:rFonts w:ascii="Times New Roman" w:eastAsia="Times New Roman" w:hAnsi="Times New Roman" w:cs="Times New Roman"/>
          <w:color w:val="000000"/>
          <w:sz w:val="28"/>
          <w:szCs w:val="28"/>
          <w:lang w:val="ru-RU" w:eastAsia="ru-RU"/>
        </w:rPr>
        <w:t xml:space="preserve"> АТО </w:t>
      </w:r>
      <w:proofErr w:type="spellStart"/>
      <w:r w:rsidRPr="0032582C">
        <w:rPr>
          <w:rFonts w:ascii="Times New Roman" w:eastAsia="Times New Roman" w:hAnsi="Times New Roman" w:cs="Times New Roman"/>
          <w:color w:val="000000"/>
          <w:sz w:val="28"/>
          <w:szCs w:val="28"/>
          <w:lang w:val="ru-RU" w:eastAsia="ru-RU"/>
        </w:rPr>
        <w:t>зазнає</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складнощів</w:t>
      </w:r>
      <w:proofErr w:type="spellEnd"/>
      <w:r w:rsidRPr="0032582C">
        <w:rPr>
          <w:rFonts w:ascii="Times New Roman" w:eastAsia="Times New Roman" w:hAnsi="Times New Roman" w:cs="Times New Roman"/>
          <w:color w:val="000000"/>
          <w:sz w:val="28"/>
          <w:szCs w:val="28"/>
          <w:lang w:val="ru-RU" w:eastAsia="ru-RU"/>
        </w:rPr>
        <w:t xml:space="preserve"> у </w:t>
      </w:r>
      <w:proofErr w:type="spellStart"/>
      <w:r w:rsidRPr="0032582C">
        <w:rPr>
          <w:rFonts w:ascii="Times New Roman" w:eastAsia="Times New Roman" w:hAnsi="Times New Roman" w:cs="Times New Roman"/>
          <w:color w:val="000000"/>
          <w:sz w:val="28"/>
          <w:szCs w:val="28"/>
          <w:lang w:val="ru-RU" w:eastAsia="ru-RU"/>
        </w:rPr>
        <w:t>працевлаштуванні</w:t>
      </w:r>
      <w:proofErr w:type="spellEnd"/>
      <w:r w:rsidRPr="0032582C">
        <w:rPr>
          <w:rFonts w:ascii="Times New Roman" w:eastAsia="Times New Roman" w:hAnsi="Times New Roman" w:cs="Times New Roman"/>
          <w:color w:val="000000"/>
          <w:sz w:val="28"/>
          <w:szCs w:val="28"/>
          <w:lang w:val="ru-RU" w:eastAsia="ru-RU"/>
        </w:rPr>
        <w:t xml:space="preserve"> та </w:t>
      </w:r>
      <w:proofErr w:type="spellStart"/>
      <w:r w:rsidRPr="0032582C">
        <w:rPr>
          <w:rFonts w:ascii="Times New Roman" w:eastAsia="Times New Roman" w:hAnsi="Times New Roman" w:cs="Times New Roman"/>
          <w:color w:val="000000"/>
          <w:sz w:val="28"/>
          <w:szCs w:val="28"/>
          <w:lang w:val="ru-RU" w:eastAsia="ru-RU"/>
        </w:rPr>
        <w:t>соціальній</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адаптації</w:t>
      </w:r>
      <w:proofErr w:type="spellEnd"/>
      <w:r w:rsidRPr="0032582C">
        <w:rPr>
          <w:rFonts w:ascii="Times New Roman" w:eastAsia="Times New Roman" w:hAnsi="Times New Roman" w:cs="Times New Roman"/>
          <w:color w:val="000000"/>
          <w:sz w:val="28"/>
          <w:szCs w:val="28"/>
          <w:lang w:val="ru-RU" w:eastAsia="ru-RU"/>
        </w:rPr>
        <w:t xml:space="preserve"> до </w:t>
      </w:r>
      <w:proofErr w:type="spellStart"/>
      <w:r w:rsidRPr="0032582C">
        <w:rPr>
          <w:rFonts w:ascii="Times New Roman" w:eastAsia="Times New Roman" w:hAnsi="Times New Roman" w:cs="Times New Roman"/>
          <w:color w:val="000000"/>
          <w:sz w:val="28"/>
          <w:szCs w:val="28"/>
          <w:lang w:val="ru-RU" w:eastAsia="ru-RU"/>
        </w:rPr>
        <w:t>звичайного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життя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що</w:t>
      </w:r>
      <w:proofErr w:type="spellEnd"/>
      <w:r w:rsidRPr="0032582C">
        <w:rPr>
          <w:rFonts w:ascii="Times New Roman" w:eastAsia="Times New Roman" w:hAnsi="Times New Roman" w:cs="Times New Roman"/>
          <w:color w:val="000000"/>
          <w:sz w:val="28"/>
          <w:szCs w:val="28"/>
          <w:lang w:val="ru-RU" w:eastAsia="ru-RU"/>
        </w:rPr>
        <w:t xml:space="preserve"> в рази </w:t>
      </w:r>
      <w:proofErr w:type="spellStart"/>
      <w:r w:rsidRPr="0032582C">
        <w:rPr>
          <w:rFonts w:ascii="Times New Roman" w:eastAsia="Times New Roman" w:hAnsi="Times New Roman" w:cs="Times New Roman"/>
          <w:color w:val="000000"/>
          <w:sz w:val="28"/>
          <w:szCs w:val="28"/>
          <w:lang w:val="ru-RU" w:eastAsia="ru-RU"/>
        </w:rPr>
        <w:t>підвищує</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загрозу</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насильства</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фізичного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психологічного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економічного</w:t>
      </w:r>
      <w:proofErr w:type="spellEnd"/>
      <w:r w:rsidRPr="0032582C">
        <w:rPr>
          <w:rFonts w:ascii="Times New Roman" w:eastAsia="Times New Roman" w:hAnsi="Times New Roman" w:cs="Times New Roman"/>
          <w:color w:val="000000"/>
          <w:sz w:val="28"/>
          <w:szCs w:val="28"/>
          <w:lang w:val="ru-RU" w:eastAsia="ru-RU"/>
        </w:rPr>
        <w:t xml:space="preserve">, сексуального) з </w:t>
      </w:r>
      <w:proofErr w:type="spellStart"/>
      <w:r w:rsidRPr="0032582C">
        <w:rPr>
          <w:rFonts w:ascii="Times New Roman" w:eastAsia="Times New Roman" w:hAnsi="Times New Roman" w:cs="Times New Roman"/>
          <w:color w:val="000000"/>
          <w:sz w:val="28"/>
          <w:szCs w:val="28"/>
          <w:lang w:val="ru-RU" w:eastAsia="ru-RU"/>
        </w:rPr>
        <w:t>їх</w:t>
      </w:r>
      <w:proofErr w:type="spellEnd"/>
      <w:r w:rsidRPr="0032582C">
        <w:rPr>
          <w:rFonts w:ascii="Times New Roman" w:eastAsia="Times New Roman" w:hAnsi="Times New Roman" w:cs="Times New Roman"/>
          <w:color w:val="000000"/>
          <w:sz w:val="28"/>
          <w:szCs w:val="28"/>
          <w:lang w:val="ru-RU" w:eastAsia="ru-RU"/>
        </w:rPr>
        <w:t xml:space="preserve"> боку </w:t>
      </w:r>
      <w:proofErr w:type="spellStart"/>
      <w:r w:rsidRPr="0032582C">
        <w:rPr>
          <w:rFonts w:ascii="Times New Roman" w:eastAsia="Times New Roman" w:hAnsi="Times New Roman" w:cs="Times New Roman"/>
          <w:color w:val="000000"/>
          <w:sz w:val="28"/>
          <w:szCs w:val="28"/>
          <w:lang w:val="ru-RU" w:eastAsia="ru-RU"/>
        </w:rPr>
        <w:t>щодо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членів</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сімей</w:t>
      </w:r>
      <w:proofErr w:type="spellEnd"/>
      <w:r w:rsidRPr="0032582C">
        <w:rPr>
          <w:rFonts w:ascii="Times New Roman" w:eastAsia="Times New Roman" w:hAnsi="Times New Roman" w:cs="Times New Roman"/>
          <w:color w:val="000000"/>
          <w:sz w:val="28"/>
          <w:szCs w:val="28"/>
          <w:lang w:val="ru-RU" w:eastAsia="ru-RU"/>
        </w:rPr>
        <w:t xml:space="preserve"> та </w:t>
      </w:r>
      <w:proofErr w:type="spellStart"/>
      <w:r w:rsidRPr="0032582C">
        <w:rPr>
          <w:rFonts w:ascii="Times New Roman" w:eastAsia="Times New Roman" w:hAnsi="Times New Roman" w:cs="Times New Roman"/>
          <w:color w:val="000000"/>
          <w:sz w:val="28"/>
          <w:szCs w:val="28"/>
          <w:lang w:val="ru-RU" w:eastAsia="ru-RU"/>
        </w:rPr>
        <w:t>родичів</w:t>
      </w:r>
      <w:proofErr w:type="spellEnd"/>
      <w:r w:rsidRPr="0032582C">
        <w:rPr>
          <w:rFonts w:ascii="Times New Roman" w:eastAsia="Times New Roman" w:hAnsi="Times New Roman" w:cs="Times New Roman"/>
          <w:color w:val="000000"/>
          <w:sz w:val="28"/>
          <w:szCs w:val="28"/>
          <w:lang w:val="ru-RU" w:eastAsia="ru-RU"/>
        </w:rPr>
        <w:t>.</w:t>
      </w:r>
    </w:p>
    <w:p w:rsidR="006C49E4" w:rsidRPr="0032582C" w:rsidRDefault="006C49E4" w:rsidP="006C49E4">
      <w:pPr>
        <w:numPr>
          <w:ilvl w:val="0"/>
          <w:numId w:val="4"/>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val="ru-RU" w:eastAsia="ru-RU"/>
        </w:rPr>
      </w:pPr>
      <w:r w:rsidRPr="0032582C">
        <w:rPr>
          <w:rFonts w:ascii="Times New Roman" w:eastAsia="Times New Roman" w:hAnsi="Times New Roman" w:cs="Times New Roman"/>
          <w:color w:val="000000"/>
          <w:sz w:val="28"/>
          <w:szCs w:val="28"/>
          <w:lang w:val="ru-RU" w:eastAsia="ru-RU"/>
        </w:rPr>
        <w:t xml:space="preserve">В </w:t>
      </w:r>
      <w:proofErr w:type="spellStart"/>
      <w:r w:rsidRPr="0032582C">
        <w:rPr>
          <w:rFonts w:ascii="Times New Roman" w:eastAsia="Times New Roman" w:hAnsi="Times New Roman" w:cs="Times New Roman"/>
          <w:color w:val="000000"/>
          <w:sz w:val="28"/>
          <w:szCs w:val="28"/>
          <w:lang w:val="ru-RU" w:eastAsia="ru-RU"/>
        </w:rPr>
        <w:t>якості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окремого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завдання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вбачається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створення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юридичних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механізмів</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реалізації</w:t>
      </w:r>
      <w:proofErr w:type="spellEnd"/>
      <w:r w:rsidRPr="0032582C">
        <w:rPr>
          <w:rFonts w:ascii="Times New Roman" w:eastAsia="Times New Roman" w:hAnsi="Times New Roman" w:cs="Times New Roman"/>
          <w:color w:val="000000"/>
          <w:sz w:val="28"/>
          <w:szCs w:val="28"/>
          <w:lang w:val="ru-RU" w:eastAsia="ru-RU"/>
        </w:rPr>
        <w:t xml:space="preserve"> прав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які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потенційно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можуть</w:t>
      </w:r>
      <w:proofErr w:type="spellEnd"/>
      <w:r w:rsidRPr="0032582C">
        <w:rPr>
          <w:rFonts w:ascii="Times New Roman" w:eastAsia="Times New Roman" w:hAnsi="Times New Roman" w:cs="Times New Roman"/>
          <w:color w:val="000000"/>
          <w:sz w:val="28"/>
          <w:szCs w:val="28"/>
          <w:lang w:val="ru-RU" w:eastAsia="ru-RU"/>
        </w:rPr>
        <w:t xml:space="preserve"> стати жертвами </w:t>
      </w:r>
      <w:proofErr w:type="spellStart"/>
      <w:r w:rsidRPr="0032582C">
        <w:rPr>
          <w:rFonts w:ascii="Times New Roman" w:eastAsia="Times New Roman" w:hAnsi="Times New Roman" w:cs="Times New Roman"/>
          <w:color w:val="000000"/>
          <w:sz w:val="28"/>
          <w:szCs w:val="28"/>
          <w:lang w:val="ru-RU" w:eastAsia="ru-RU"/>
        </w:rPr>
        <w:t>подвійної</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дискримінації</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жінки</w:t>
      </w:r>
      <w:proofErr w:type="spellEnd"/>
      <w:r w:rsidRPr="0032582C">
        <w:rPr>
          <w:rFonts w:ascii="Times New Roman" w:eastAsia="Times New Roman" w:hAnsi="Times New Roman" w:cs="Times New Roman"/>
          <w:color w:val="000000"/>
          <w:sz w:val="28"/>
          <w:szCs w:val="28"/>
          <w:lang w:val="ru-RU" w:eastAsia="ru-RU"/>
        </w:rPr>
        <w:t xml:space="preserve">-ВПО; </w:t>
      </w:r>
      <w:proofErr w:type="spellStart"/>
      <w:r w:rsidRPr="0032582C">
        <w:rPr>
          <w:rFonts w:ascii="Times New Roman" w:eastAsia="Times New Roman" w:hAnsi="Times New Roman" w:cs="Times New Roman"/>
          <w:color w:val="000000"/>
          <w:sz w:val="28"/>
          <w:szCs w:val="28"/>
          <w:lang w:val="ru-RU" w:eastAsia="ru-RU"/>
        </w:rPr>
        <w:t>жінки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передпенсійного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віку</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жінки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які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проживають</w:t>
      </w:r>
      <w:proofErr w:type="spellEnd"/>
      <w:r w:rsidRPr="0032582C">
        <w:rPr>
          <w:rFonts w:ascii="Times New Roman" w:eastAsia="Times New Roman" w:hAnsi="Times New Roman" w:cs="Times New Roman"/>
          <w:color w:val="000000"/>
          <w:sz w:val="28"/>
          <w:szCs w:val="28"/>
          <w:lang w:val="ru-RU" w:eastAsia="ru-RU"/>
        </w:rPr>
        <w:t xml:space="preserve"> </w:t>
      </w:r>
      <w:proofErr w:type="gramStart"/>
      <w:r w:rsidRPr="0032582C">
        <w:rPr>
          <w:rFonts w:ascii="Times New Roman" w:eastAsia="Times New Roman" w:hAnsi="Times New Roman" w:cs="Times New Roman"/>
          <w:color w:val="000000"/>
          <w:sz w:val="28"/>
          <w:szCs w:val="28"/>
          <w:lang w:val="ru-RU" w:eastAsia="ru-RU"/>
        </w:rPr>
        <w:t>у</w:t>
      </w:r>
      <w:proofErr w:type="gram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сільській</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місцевості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тощо</w:t>
      </w:r>
      <w:proofErr w:type="spellEnd"/>
      <w:r w:rsidRPr="0032582C">
        <w:rPr>
          <w:rFonts w:ascii="Times New Roman" w:eastAsia="Times New Roman" w:hAnsi="Times New Roman" w:cs="Times New Roman"/>
          <w:color w:val="000000"/>
          <w:sz w:val="28"/>
          <w:szCs w:val="28"/>
          <w:lang w:val="ru-RU" w:eastAsia="ru-RU"/>
        </w:rPr>
        <w:t>).</w:t>
      </w:r>
    </w:p>
    <w:p w:rsidR="006C49E4" w:rsidRPr="0032582C" w:rsidRDefault="006C49E4" w:rsidP="006C49E4">
      <w:pPr>
        <w:numPr>
          <w:ilvl w:val="0"/>
          <w:numId w:val="4"/>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val="ru-RU" w:eastAsia="ru-RU"/>
        </w:rPr>
      </w:pPr>
      <w:proofErr w:type="spellStart"/>
      <w:proofErr w:type="gramStart"/>
      <w:r w:rsidRPr="0032582C">
        <w:rPr>
          <w:rFonts w:ascii="Times New Roman" w:eastAsia="Times New Roman" w:hAnsi="Times New Roman" w:cs="Times New Roman"/>
          <w:color w:val="000000"/>
          <w:sz w:val="28"/>
          <w:szCs w:val="28"/>
          <w:lang w:val="ru-RU" w:eastAsia="ru-RU"/>
        </w:rPr>
        <w:t>Парламентським</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комітетам</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спільно</w:t>
      </w:r>
      <w:proofErr w:type="spellEnd"/>
      <w:r w:rsidRPr="0032582C">
        <w:rPr>
          <w:rFonts w:ascii="Times New Roman" w:eastAsia="Times New Roman" w:hAnsi="Times New Roman" w:cs="Times New Roman"/>
          <w:color w:val="000000"/>
          <w:sz w:val="28"/>
          <w:szCs w:val="28"/>
          <w:lang w:val="ru-RU" w:eastAsia="ru-RU"/>
        </w:rPr>
        <w:t xml:space="preserve"> з </w:t>
      </w:r>
      <w:proofErr w:type="spellStart"/>
      <w:r w:rsidRPr="0032582C">
        <w:rPr>
          <w:rFonts w:ascii="Times New Roman" w:eastAsia="Times New Roman" w:hAnsi="Times New Roman" w:cs="Times New Roman"/>
          <w:color w:val="000000"/>
          <w:sz w:val="28"/>
          <w:szCs w:val="28"/>
          <w:lang w:val="ru-RU" w:eastAsia="ru-RU"/>
        </w:rPr>
        <w:t>громадськістю</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необхідно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забезпечити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аби</w:t>
      </w:r>
      <w:proofErr w:type="spellEnd"/>
      <w:r w:rsidRPr="0032582C">
        <w:rPr>
          <w:rFonts w:ascii="Times New Roman" w:eastAsia="Times New Roman" w:hAnsi="Times New Roman" w:cs="Times New Roman"/>
          <w:color w:val="000000"/>
          <w:sz w:val="28"/>
          <w:szCs w:val="28"/>
          <w:lang w:val="ru-RU" w:eastAsia="ru-RU"/>
        </w:rPr>
        <w:t xml:space="preserve"> проект Трудового кодексу </w:t>
      </w:r>
      <w:proofErr w:type="spellStart"/>
      <w:r w:rsidRPr="0032582C">
        <w:rPr>
          <w:rFonts w:ascii="Times New Roman" w:eastAsia="Times New Roman" w:hAnsi="Times New Roman" w:cs="Times New Roman"/>
          <w:color w:val="000000"/>
          <w:sz w:val="28"/>
          <w:szCs w:val="28"/>
          <w:lang w:val="ru-RU" w:eastAsia="ru-RU"/>
        </w:rPr>
        <w:t>України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був</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позбавлений</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суто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патерналістських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положень</w:t>
      </w:r>
      <w:proofErr w:type="spellEnd"/>
      <w:r w:rsidRPr="0032582C">
        <w:rPr>
          <w:rFonts w:ascii="Times New Roman" w:eastAsia="Times New Roman" w:hAnsi="Times New Roman" w:cs="Times New Roman"/>
          <w:color w:val="000000"/>
          <w:sz w:val="28"/>
          <w:szCs w:val="28"/>
          <w:lang w:val="ru-RU" w:eastAsia="ru-RU"/>
        </w:rPr>
        <w:t xml:space="preserve"> (заборона для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працювати</w:t>
      </w:r>
      <w:proofErr w:type="spellEnd"/>
      <w:r w:rsidRPr="0032582C">
        <w:rPr>
          <w:rFonts w:ascii="Times New Roman" w:eastAsia="Times New Roman" w:hAnsi="Times New Roman" w:cs="Times New Roman"/>
          <w:color w:val="000000"/>
          <w:sz w:val="28"/>
          <w:szCs w:val="28"/>
          <w:lang w:val="ru-RU" w:eastAsia="ru-RU"/>
        </w:rPr>
        <w:t xml:space="preserve"> у </w:t>
      </w:r>
      <w:proofErr w:type="spellStart"/>
      <w:r w:rsidRPr="0032582C">
        <w:rPr>
          <w:rFonts w:ascii="Times New Roman" w:eastAsia="Times New Roman" w:hAnsi="Times New Roman" w:cs="Times New Roman"/>
          <w:color w:val="000000"/>
          <w:sz w:val="28"/>
          <w:szCs w:val="28"/>
          <w:lang w:val="ru-RU" w:eastAsia="ru-RU"/>
        </w:rPr>
        <w:t>нічний</w:t>
      </w:r>
      <w:proofErr w:type="spellEnd"/>
      <w:r w:rsidRPr="0032582C">
        <w:rPr>
          <w:rFonts w:ascii="Times New Roman" w:eastAsia="Times New Roman" w:hAnsi="Times New Roman" w:cs="Times New Roman"/>
          <w:color w:val="000000"/>
          <w:sz w:val="28"/>
          <w:szCs w:val="28"/>
          <w:lang w:val="ru-RU" w:eastAsia="ru-RU"/>
        </w:rPr>
        <w:t xml:space="preserve"> час, заборона </w:t>
      </w:r>
      <w:proofErr w:type="spellStart"/>
      <w:r w:rsidRPr="0032582C">
        <w:rPr>
          <w:rFonts w:ascii="Times New Roman" w:eastAsia="Times New Roman" w:hAnsi="Times New Roman" w:cs="Times New Roman"/>
          <w:color w:val="000000"/>
          <w:sz w:val="28"/>
          <w:szCs w:val="28"/>
          <w:lang w:val="ru-RU" w:eastAsia="ru-RU"/>
        </w:rPr>
        <w:t>направляти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 xml:space="preserve">, в </w:t>
      </w:r>
      <w:proofErr w:type="spellStart"/>
      <w:r w:rsidRPr="0032582C">
        <w:rPr>
          <w:rFonts w:ascii="Times New Roman" w:eastAsia="Times New Roman" w:hAnsi="Times New Roman" w:cs="Times New Roman"/>
          <w:color w:val="000000"/>
          <w:sz w:val="28"/>
          <w:szCs w:val="28"/>
          <w:lang w:val="ru-RU" w:eastAsia="ru-RU"/>
        </w:rPr>
        <w:t>яких</w:t>
      </w:r>
      <w:proofErr w:type="spellEnd"/>
      <w:r w:rsidRPr="0032582C">
        <w:rPr>
          <w:rFonts w:ascii="Times New Roman" w:eastAsia="Times New Roman" w:hAnsi="Times New Roman" w:cs="Times New Roman"/>
          <w:color w:val="000000"/>
          <w:sz w:val="28"/>
          <w:szCs w:val="28"/>
          <w:lang w:val="ru-RU" w:eastAsia="ru-RU"/>
        </w:rPr>
        <w:t xml:space="preserve"> є </w:t>
      </w:r>
      <w:proofErr w:type="spellStart"/>
      <w:r w:rsidRPr="0032582C">
        <w:rPr>
          <w:rFonts w:ascii="Times New Roman" w:eastAsia="Times New Roman" w:hAnsi="Times New Roman" w:cs="Times New Roman"/>
          <w:color w:val="000000"/>
          <w:sz w:val="28"/>
          <w:szCs w:val="28"/>
          <w:lang w:val="ru-RU" w:eastAsia="ru-RU"/>
        </w:rPr>
        <w:t>діти</w:t>
      </w:r>
      <w:proofErr w:type="spellEnd"/>
      <w:r w:rsidRPr="0032582C">
        <w:rPr>
          <w:rFonts w:ascii="Times New Roman" w:eastAsia="Times New Roman" w:hAnsi="Times New Roman" w:cs="Times New Roman"/>
          <w:color w:val="000000"/>
          <w:sz w:val="28"/>
          <w:szCs w:val="28"/>
          <w:lang w:val="ru-RU" w:eastAsia="ru-RU"/>
        </w:rPr>
        <w:t xml:space="preserve"> до </w:t>
      </w:r>
      <w:proofErr w:type="spellStart"/>
      <w:r w:rsidRPr="0032582C">
        <w:rPr>
          <w:rFonts w:ascii="Times New Roman" w:eastAsia="Times New Roman" w:hAnsi="Times New Roman" w:cs="Times New Roman"/>
          <w:color w:val="000000"/>
          <w:sz w:val="28"/>
          <w:szCs w:val="28"/>
          <w:lang w:val="ru-RU" w:eastAsia="ru-RU"/>
        </w:rPr>
        <w:t>трьох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років</w:t>
      </w:r>
      <w:proofErr w:type="spellEnd"/>
      <w:r w:rsidRPr="0032582C">
        <w:rPr>
          <w:rFonts w:ascii="Times New Roman" w:eastAsia="Times New Roman" w:hAnsi="Times New Roman" w:cs="Times New Roman"/>
          <w:color w:val="000000"/>
          <w:sz w:val="28"/>
          <w:szCs w:val="28"/>
          <w:lang w:val="ru-RU" w:eastAsia="ru-RU"/>
        </w:rPr>
        <w:t xml:space="preserve">, у </w:t>
      </w:r>
      <w:proofErr w:type="spellStart"/>
      <w:r w:rsidRPr="0032582C">
        <w:rPr>
          <w:rFonts w:ascii="Times New Roman" w:eastAsia="Times New Roman" w:hAnsi="Times New Roman" w:cs="Times New Roman"/>
          <w:color w:val="000000"/>
          <w:sz w:val="28"/>
          <w:szCs w:val="28"/>
          <w:lang w:val="ru-RU" w:eastAsia="ru-RU"/>
        </w:rPr>
        <w:t>відрядження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тощо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які</w:t>
      </w:r>
      <w:proofErr w:type="spellEnd"/>
      <w:r w:rsidRPr="0032582C">
        <w:rPr>
          <w:rFonts w:ascii="Times New Roman" w:eastAsia="Times New Roman" w:hAnsi="Times New Roman" w:cs="Times New Roman"/>
          <w:color w:val="000000"/>
          <w:sz w:val="28"/>
          <w:szCs w:val="28"/>
          <w:lang w:val="ru-RU" w:eastAsia="ru-RU"/>
        </w:rPr>
        <w:t xml:space="preserve"> не </w:t>
      </w:r>
      <w:proofErr w:type="spellStart"/>
      <w:r w:rsidRPr="0032582C">
        <w:rPr>
          <w:rFonts w:ascii="Times New Roman" w:eastAsia="Times New Roman" w:hAnsi="Times New Roman" w:cs="Times New Roman"/>
          <w:color w:val="000000"/>
          <w:sz w:val="28"/>
          <w:szCs w:val="28"/>
          <w:lang w:val="ru-RU" w:eastAsia="ru-RU"/>
        </w:rPr>
        <w:t>захищають</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 xml:space="preserve">, а </w:t>
      </w:r>
      <w:proofErr w:type="spellStart"/>
      <w:r w:rsidRPr="0032582C">
        <w:rPr>
          <w:rFonts w:ascii="Times New Roman" w:eastAsia="Times New Roman" w:hAnsi="Times New Roman" w:cs="Times New Roman"/>
          <w:color w:val="000000"/>
          <w:sz w:val="28"/>
          <w:szCs w:val="28"/>
          <w:lang w:val="ru-RU" w:eastAsia="ru-RU"/>
        </w:rPr>
        <w:t>знижують</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їх</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конкурентоздатність</w:t>
      </w:r>
      <w:proofErr w:type="spellEnd"/>
      <w:r w:rsidRPr="0032582C">
        <w:rPr>
          <w:rFonts w:ascii="Times New Roman" w:eastAsia="Times New Roman" w:hAnsi="Times New Roman" w:cs="Times New Roman"/>
          <w:color w:val="000000"/>
          <w:sz w:val="28"/>
          <w:szCs w:val="28"/>
          <w:lang w:val="ru-RU" w:eastAsia="ru-RU"/>
        </w:rPr>
        <w:t xml:space="preserve"> на ринку</w:t>
      </w:r>
      <w:proofErr w:type="gram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праці</w:t>
      </w:r>
      <w:proofErr w:type="spellEnd"/>
      <w:r w:rsidRPr="0032582C">
        <w:rPr>
          <w:rFonts w:ascii="Times New Roman" w:eastAsia="Times New Roman" w:hAnsi="Times New Roman" w:cs="Times New Roman"/>
          <w:color w:val="000000"/>
          <w:sz w:val="28"/>
          <w:szCs w:val="28"/>
          <w:lang w:val="ru-RU" w:eastAsia="ru-RU"/>
        </w:rPr>
        <w:t xml:space="preserve"> та </w:t>
      </w:r>
      <w:proofErr w:type="spellStart"/>
      <w:r w:rsidRPr="0032582C">
        <w:rPr>
          <w:rFonts w:ascii="Times New Roman" w:eastAsia="Times New Roman" w:hAnsi="Times New Roman" w:cs="Times New Roman"/>
          <w:color w:val="000000"/>
          <w:sz w:val="28"/>
          <w:szCs w:val="28"/>
          <w:lang w:val="ru-RU" w:eastAsia="ru-RU"/>
        </w:rPr>
        <w:t>формують</w:t>
      </w:r>
      <w:proofErr w:type="spellEnd"/>
      <w:r w:rsidRPr="0032582C">
        <w:rPr>
          <w:rFonts w:ascii="Times New Roman" w:eastAsia="Times New Roman" w:hAnsi="Times New Roman" w:cs="Times New Roman"/>
          <w:color w:val="000000"/>
          <w:sz w:val="28"/>
          <w:szCs w:val="28"/>
          <w:lang w:val="ru-RU" w:eastAsia="ru-RU"/>
        </w:rPr>
        <w:t xml:space="preserve"> в </w:t>
      </w:r>
      <w:proofErr w:type="spellStart"/>
      <w:r w:rsidRPr="0032582C">
        <w:rPr>
          <w:rFonts w:ascii="Times New Roman" w:eastAsia="Times New Roman" w:hAnsi="Times New Roman" w:cs="Times New Roman"/>
          <w:color w:val="000000"/>
          <w:sz w:val="28"/>
          <w:szCs w:val="28"/>
          <w:lang w:val="ru-RU" w:eastAsia="ru-RU"/>
        </w:rPr>
        <w:t>суспільстві</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уявлення</w:t>
      </w:r>
      <w:proofErr w:type="spellEnd"/>
      <w:r w:rsidRPr="0032582C">
        <w:rPr>
          <w:rFonts w:ascii="Times New Roman" w:eastAsia="Times New Roman" w:hAnsi="Times New Roman" w:cs="Times New Roman"/>
          <w:color w:val="000000"/>
          <w:sz w:val="28"/>
          <w:szCs w:val="28"/>
          <w:lang w:val="ru-RU" w:eastAsia="ru-RU"/>
        </w:rPr>
        <w:t xml:space="preserve"> про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 xml:space="preserve"> </w:t>
      </w:r>
      <w:proofErr w:type="gramStart"/>
      <w:r w:rsidRPr="0032582C">
        <w:rPr>
          <w:rFonts w:ascii="Times New Roman" w:eastAsia="Times New Roman" w:hAnsi="Times New Roman" w:cs="Times New Roman"/>
          <w:color w:val="000000"/>
          <w:sz w:val="28"/>
          <w:szCs w:val="28"/>
          <w:lang w:val="ru-RU" w:eastAsia="ru-RU"/>
        </w:rPr>
        <w:t>як</w:t>
      </w:r>
      <w:proofErr w:type="gramEnd"/>
      <w:r w:rsidRPr="0032582C">
        <w:rPr>
          <w:rFonts w:ascii="Times New Roman" w:eastAsia="Times New Roman" w:hAnsi="Times New Roman" w:cs="Times New Roman"/>
          <w:color w:val="000000"/>
          <w:sz w:val="28"/>
          <w:szCs w:val="28"/>
          <w:lang w:val="ru-RU" w:eastAsia="ru-RU"/>
        </w:rPr>
        <w:t xml:space="preserve"> про </w:t>
      </w:r>
      <w:proofErr w:type="spellStart"/>
      <w:r w:rsidRPr="0032582C">
        <w:rPr>
          <w:rFonts w:ascii="Times New Roman" w:eastAsia="Times New Roman" w:hAnsi="Times New Roman" w:cs="Times New Roman"/>
          <w:color w:val="000000"/>
          <w:sz w:val="28"/>
          <w:szCs w:val="28"/>
          <w:lang w:val="ru-RU" w:eastAsia="ru-RU"/>
        </w:rPr>
        <w:t>об’єкт</w:t>
      </w:r>
      <w:proofErr w:type="spellEnd"/>
      <w:r w:rsidRPr="0032582C">
        <w:rPr>
          <w:rFonts w:ascii="Times New Roman" w:eastAsia="Times New Roman" w:hAnsi="Times New Roman" w:cs="Times New Roman"/>
          <w:color w:val="000000"/>
          <w:sz w:val="28"/>
          <w:szCs w:val="28"/>
          <w:lang w:val="ru-RU" w:eastAsia="ru-RU"/>
        </w:rPr>
        <w:t xml:space="preserve"> для </w:t>
      </w:r>
      <w:proofErr w:type="spellStart"/>
      <w:r w:rsidRPr="0032582C">
        <w:rPr>
          <w:rFonts w:ascii="Times New Roman" w:eastAsia="Times New Roman" w:hAnsi="Times New Roman" w:cs="Times New Roman"/>
          <w:color w:val="000000"/>
          <w:sz w:val="28"/>
          <w:szCs w:val="28"/>
          <w:lang w:val="ru-RU" w:eastAsia="ru-RU"/>
        </w:rPr>
        <w:t>зовнішньої</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опіки</w:t>
      </w:r>
      <w:proofErr w:type="spellEnd"/>
      <w:r w:rsidRPr="0032582C">
        <w:rPr>
          <w:rFonts w:ascii="Times New Roman" w:eastAsia="Times New Roman" w:hAnsi="Times New Roman" w:cs="Times New Roman"/>
          <w:color w:val="000000"/>
          <w:sz w:val="28"/>
          <w:szCs w:val="28"/>
          <w:lang w:val="ru-RU" w:eastAsia="ru-RU"/>
        </w:rPr>
        <w:t>.</w:t>
      </w:r>
    </w:p>
    <w:p w:rsidR="006C49E4" w:rsidRPr="00BE40F6" w:rsidRDefault="006C49E4" w:rsidP="006C49E4">
      <w:pPr>
        <w:numPr>
          <w:ilvl w:val="0"/>
          <w:numId w:val="4"/>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val="ru-RU" w:eastAsia="ru-RU"/>
        </w:rPr>
      </w:pPr>
      <w:proofErr w:type="spellStart"/>
      <w:r w:rsidRPr="0032582C">
        <w:rPr>
          <w:rFonts w:ascii="Times New Roman" w:eastAsia="Times New Roman" w:hAnsi="Times New Roman" w:cs="Times New Roman"/>
          <w:color w:val="000000"/>
          <w:sz w:val="28"/>
          <w:szCs w:val="28"/>
          <w:lang w:val="ru-RU" w:eastAsia="ru-RU"/>
        </w:rPr>
        <w:t>Україна</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має</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продовжити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вироблення</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належних</w:t>
      </w:r>
      <w:proofErr w:type="spellEnd"/>
      <w:r w:rsidRPr="0032582C">
        <w:rPr>
          <w:rFonts w:ascii="Times New Roman" w:eastAsia="Times New Roman" w:hAnsi="Times New Roman" w:cs="Times New Roman"/>
          <w:color w:val="000000"/>
          <w:sz w:val="28"/>
          <w:szCs w:val="28"/>
          <w:lang w:val="ru-RU" w:eastAsia="ru-RU"/>
        </w:rPr>
        <w:t xml:space="preserve"> практик, </w:t>
      </w:r>
      <w:proofErr w:type="spellStart"/>
      <w:r w:rsidRPr="0032582C">
        <w:rPr>
          <w:rFonts w:ascii="Times New Roman" w:eastAsia="Times New Roman" w:hAnsi="Times New Roman" w:cs="Times New Roman"/>
          <w:color w:val="000000"/>
          <w:sz w:val="28"/>
          <w:szCs w:val="28"/>
          <w:lang w:val="ru-RU" w:eastAsia="ru-RU"/>
        </w:rPr>
        <w:t>які</w:t>
      </w:r>
      <w:proofErr w:type="spellEnd"/>
      <w:r w:rsidRPr="0032582C">
        <w:rPr>
          <w:rFonts w:ascii="Times New Roman" w:eastAsia="Times New Roman" w:hAnsi="Times New Roman" w:cs="Times New Roman"/>
          <w:color w:val="000000"/>
          <w:sz w:val="28"/>
          <w:szCs w:val="28"/>
          <w:lang w:val="ru-RU" w:eastAsia="ru-RU"/>
        </w:rPr>
        <w:t xml:space="preserve"> дозволять </w:t>
      </w:r>
      <w:proofErr w:type="spellStart"/>
      <w:proofErr w:type="gramStart"/>
      <w:r w:rsidRPr="0032582C">
        <w:rPr>
          <w:rFonts w:ascii="Times New Roman" w:eastAsia="Times New Roman" w:hAnsi="Times New Roman" w:cs="Times New Roman"/>
          <w:color w:val="000000"/>
          <w:sz w:val="28"/>
          <w:szCs w:val="28"/>
          <w:lang w:val="ru-RU" w:eastAsia="ru-RU"/>
        </w:rPr>
        <w:t>п</w:t>
      </w:r>
      <w:proofErr w:type="gramEnd"/>
      <w:r w:rsidRPr="0032582C">
        <w:rPr>
          <w:rFonts w:ascii="Times New Roman" w:eastAsia="Times New Roman" w:hAnsi="Times New Roman" w:cs="Times New Roman"/>
          <w:color w:val="000000"/>
          <w:sz w:val="28"/>
          <w:szCs w:val="28"/>
          <w:lang w:val="ru-RU" w:eastAsia="ru-RU"/>
        </w:rPr>
        <w:t>ідвищити</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політичне</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представництво</w:t>
      </w:r>
      <w:proofErr w:type="spellEnd"/>
      <w:r w:rsidRPr="0032582C">
        <w:rPr>
          <w:rFonts w:ascii="Times New Roman" w:eastAsia="Times New Roman" w:hAnsi="Times New Roman" w:cs="Times New Roman"/>
          <w:color w:val="000000"/>
          <w:sz w:val="28"/>
          <w:szCs w:val="28"/>
          <w:lang w:val="ru-RU" w:eastAsia="ru-RU"/>
        </w:rPr>
        <w:t xml:space="preserve"> </w:t>
      </w:r>
      <w:proofErr w:type="spellStart"/>
      <w:r w:rsidRPr="0032582C">
        <w:rPr>
          <w:rFonts w:ascii="Times New Roman" w:eastAsia="Times New Roman" w:hAnsi="Times New Roman" w:cs="Times New Roman"/>
          <w:color w:val="000000"/>
          <w:sz w:val="28"/>
          <w:szCs w:val="28"/>
          <w:lang w:val="ru-RU" w:eastAsia="ru-RU"/>
        </w:rPr>
        <w:t>жінок</w:t>
      </w:r>
      <w:proofErr w:type="spellEnd"/>
      <w:r w:rsidRPr="0032582C">
        <w:rPr>
          <w:rFonts w:ascii="Times New Roman" w:eastAsia="Times New Roman" w:hAnsi="Times New Roman" w:cs="Times New Roman"/>
          <w:color w:val="000000"/>
          <w:sz w:val="28"/>
          <w:szCs w:val="28"/>
          <w:lang w:val="ru-RU" w:eastAsia="ru-RU"/>
        </w:rPr>
        <w:t>.</w:t>
      </w:r>
    </w:p>
    <w:p w:rsidR="006C49E4" w:rsidRDefault="006C49E4" w:rsidP="006C49E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Критично важливо </w:t>
      </w:r>
      <w:r w:rsidRPr="00CA1139">
        <w:rPr>
          <w:rFonts w:ascii="Times New Roman" w:hAnsi="Times New Roman" w:cs="Times New Roman"/>
          <w:sz w:val="28"/>
          <w:szCs w:val="28"/>
        </w:rPr>
        <w:t xml:space="preserve">введення в дію заходів, спрямованих на протидію та унеможливлення ґендерної дискримінації в нашій країні вже зараз. </w:t>
      </w:r>
    </w:p>
    <w:p w:rsidR="006C49E4" w:rsidRDefault="006C49E4" w:rsidP="006C49E4">
      <w:pPr>
        <w:spacing w:after="0" w:line="360" w:lineRule="auto"/>
        <w:ind w:firstLine="709"/>
        <w:contextualSpacing/>
        <w:jc w:val="both"/>
        <w:rPr>
          <w:rFonts w:ascii="Times New Roman" w:hAnsi="Times New Roman" w:cs="Times New Roman"/>
          <w:sz w:val="28"/>
          <w:szCs w:val="28"/>
        </w:rPr>
      </w:pPr>
      <w:r w:rsidRPr="00CA1139">
        <w:rPr>
          <w:rFonts w:ascii="Times New Roman" w:hAnsi="Times New Roman" w:cs="Times New Roman"/>
          <w:sz w:val="28"/>
          <w:szCs w:val="28"/>
        </w:rPr>
        <w:t>Рівність жінок і чоловіків має стати реальністю в новій демократичній Україні</w:t>
      </w:r>
      <w:r>
        <w:rPr>
          <w:rFonts w:ascii="Times New Roman" w:hAnsi="Times New Roman" w:cs="Times New Roman"/>
          <w:sz w:val="28"/>
          <w:szCs w:val="28"/>
        </w:rPr>
        <w:t>.</w:t>
      </w:r>
      <w:r w:rsidRPr="00CA1139">
        <w:rPr>
          <w:rFonts w:ascii="Times New Roman" w:hAnsi="Times New Roman" w:cs="Times New Roman"/>
          <w:sz w:val="28"/>
          <w:szCs w:val="28"/>
        </w:rPr>
        <w:t xml:space="preserve"> </w:t>
      </w:r>
    </w:p>
    <w:p w:rsidR="0057377F" w:rsidRDefault="0057377F" w:rsidP="006C49E4">
      <w:pPr>
        <w:spacing w:after="0" w:line="360" w:lineRule="auto"/>
        <w:ind w:firstLine="709"/>
        <w:contextualSpacing/>
        <w:jc w:val="both"/>
        <w:rPr>
          <w:rFonts w:ascii="Times New Roman" w:hAnsi="Times New Roman" w:cs="Times New Roman"/>
          <w:sz w:val="28"/>
          <w:szCs w:val="28"/>
        </w:rPr>
      </w:pPr>
    </w:p>
    <w:p w:rsidR="0057377F" w:rsidRDefault="0057377F" w:rsidP="006C49E4">
      <w:pPr>
        <w:spacing w:after="0" w:line="360" w:lineRule="auto"/>
        <w:ind w:firstLine="709"/>
        <w:contextualSpacing/>
        <w:jc w:val="both"/>
        <w:rPr>
          <w:rFonts w:ascii="Times New Roman" w:hAnsi="Times New Roman" w:cs="Times New Roman"/>
          <w:sz w:val="28"/>
          <w:szCs w:val="28"/>
        </w:rPr>
      </w:pPr>
    </w:p>
    <w:p w:rsidR="0057377F" w:rsidRDefault="0057377F" w:rsidP="006C49E4">
      <w:pPr>
        <w:spacing w:after="0" w:line="360" w:lineRule="auto"/>
        <w:ind w:firstLine="709"/>
        <w:contextualSpacing/>
        <w:jc w:val="both"/>
        <w:rPr>
          <w:rFonts w:ascii="Times New Roman" w:hAnsi="Times New Roman" w:cs="Times New Roman"/>
          <w:sz w:val="28"/>
          <w:szCs w:val="28"/>
        </w:rPr>
      </w:pPr>
    </w:p>
    <w:p w:rsidR="0057377F" w:rsidRDefault="0057377F" w:rsidP="006C49E4">
      <w:pPr>
        <w:spacing w:after="0" w:line="360" w:lineRule="auto"/>
        <w:ind w:firstLine="709"/>
        <w:contextualSpacing/>
        <w:jc w:val="both"/>
        <w:rPr>
          <w:rFonts w:ascii="Times New Roman" w:hAnsi="Times New Roman" w:cs="Times New Roman"/>
          <w:sz w:val="28"/>
          <w:szCs w:val="28"/>
        </w:rPr>
      </w:pPr>
    </w:p>
    <w:p w:rsidR="00487023" w:rsidRDefault="00487023" w:rsidP="002401FD">
      <w:pPr>
        <w:spacing w:after="160" w:line="360" w:lineRule="auto"/>
        <w:ind w:firstLine="709"/>
        <w:contextualSpacing/>
        <w:jc w:val="center"/>
        <w:rPr>
          <w:rFonts w:ascii="Times New Roman" w:eastAsia="Times New Roman" w:hAnsi="Times New Roman" w:cs="Times New Roman"/>
          <w:b/>
          <w:color w:val="000000"/>
          <w:sz w:val="28"/>
          <w:szCs w:val="24"/>
        </w:rPr>
      </w:pPr>
      <w:r w:rsidRPr="00190CE9">
        <w:rPr>
          <w:rFonts w:ascii="Times New Roman" w:eastAsia="Times New Roman" w:hAnsi="Times New Roman" w:cs="Times New Roman"/>
          <w:b/>
          <w:color w:val="000000"/>
          <w:sz w:val="28"/>
          <w:szCs w:val="24"/>
        </w:rPr>
        <w:lastRenderedPageBreak/>
        <w:t>ВИСНОВКИ</w:t>
      </w:r>
    </w:p>
    <w:p w:rsidR="002401FD" w:rsidRDefault="002401FD" w:rsidP="002401FD">
      <w:pPr>
        <w:spacing w:after="160" w:line="360" w:lineRule="auto"/>
        <w:ind w:firstLine="709"/>
        <w:contextualSpacing/>
        <w:jc w:val="center"/>
        <w:rPr>
          <w:rFonts w:ascii="Times New Roman" w:eastAsia="Times New Roman" w:hAnsi="Times New Roman" w:cs="Times New Roman"/>
          <w:b/>
          <w:color w:val="000000"/>
          <w:sz w:val="28"/>
          <w:szCs w:val="24"/>
        </w:rPr>
      </w:pPr>
    </w:p>
    <w:p w:rsidR="00487023" w:rsidRPr="00922C75" w:rsidRDefault="00893264" w:rsidP="00922C75">
      <w:pPr>
        <w:spacing w:after="160" w:line="360" w:lineRule="auto"/>
        <w:ind w:firstLine="709"/>
        <w:contextualSpacing/>
        <w:jc w:val="both"/>
        <w:rPr>
          <w:rFonts w:ascii="Times New Roman" w:hAnsi="Times New Roman" w:cs="Times New Roman"/>
          <w:sz w:val="28"/>
          <w:szCs w:val="28"/>
        </w:rPr>
      </w:pPr>
      <w:r w:rsidRPr="00922C75">
        <w:rPr>
          <w:rFonts w:ascii="Times New Roman" w:hAnsi="Times New Roman" w:cs="Times New Roman"/>
          <w:sz w:val="28"/>
          <w:szCs w:val="28"/>
        </w:rPr>
        <w:t>Головний висновок дослідження є цілком очевидним – ігнорування гендерних проблем призводить до значних суспільних витрат, завдає збитків добробуту людей, впливає на можливості сталого зростання та ефективності управління.</w:t>
      </w:r>
    </w:p>
    <w:p w:rsidR="00487023" w:rsidRDefault="00893264" w:rsidP="00922C75">
      <w:pPr>
        <w:spacing w:after="160" w:line="360" w:lineRule="auto"/>
        <w:ind w:firstLine="709"/>
        <w:contextualSpacing/>
        <w:jc w:val="both"/>
        <w:rPr>
          <w:rFonts w:ascii="Times New Roman" w:hAnsi="Times New Roman" w:cs="Times New Roman"/>
          <w:sz w:val="28"/>
          <w:szCs w:val="28"/>
        </w:rPr>
      </w:pPr>
      <w:r w:rsidRPr="00922C75">
        <w:rPr>
          <w:rFonts w:ascii="Times New Roman" w:hAnsi="Times New Roman" w:cs="Times New Roman"/>
          <w:sz w:val="28"/>
          <w:szCs w:val="28"/>
        </w:rPr>
        <w:t>Усунення гендерної дискримінації у багатьох випадках залежатиме від розуміння проблеми, відповідної гендерної просвіти, знання міжнародних стандартів і успішних прикладів з досягнення гендерної рівності. Лише послідовні терплячі кр</w:t>
      </w:r>
      <w:r w:rsidR="00485F33">
        <w:rPr>
          <w:rFonts w:ascii="Times New Roman" w:hAnsi="Times New Roman" w:cs="Times New Roman"/>
          <w:sz w:val="28"/>
          <w:szCs w:val="28"/>
        </w:rPr>
        <w:t>оки в цьому напрямі зроблять</w:t>
      </w:r>
      <w:r w:rsidRPr="00922C75">
        <w:rPr>
          <w:rFonts w:ascii="Times New Roman" w:hAnsi="Times New Roman" w:cs="Times New Roman"/>
          <w:sz w:val="28"/>
          <w:szCs w:val="28"/>
        </w:rPr>
        <w:t xml:space="preserve"> зусилля помітними і таким</w:t>
      </w:r>
      <w:r w:rsidR="00485F33">
        <w:rPr>
          <w:rFonts w:ascii="Times New Roman" w:hAnsi="Times New Roman" w:cs="Times New Roman"/>
          <w:sz w:val="28"/>
          <w:szCs w:val="28"/>
        </w:rPr>
        <w:t>и</w:t>
      </w:r>
      <w:r w:rsidRPr="00922C75">
        <w:rPr>
          <w:rFonts w:ascii="Times New Roman" w:hAnsi="Times New Roman" w:cs="Times New Roman"/>
          <w:sz w:val="28"/>
          <w:szCs w:val="28"/>
        </w:rPr>
        <w:t>, що призведуть до стабільності, рівності і справедливості.</w:t>
      </w:r>
    </w:p>
    <w:p w:rsidR="00CD3EB7" w:rsidRDefault="002401FD" w:rsidP="00CD3EB7">
      <w:pPr>
        <w:spacing w:after="160" w:line="360" w:lineRule="auto"/>
        <w:ind w:firstLine="709"/>
        <w:contextualSpacing/>
        <w:jc w:val="both"/>
        <w:rPr>
          <w:rFonts w:ascii="Times New Roman" w:hAnsi="Times New Roman" w:cs="Times New Roman"/>
          <w:sz w:val="28"/>
          <w:szCs w:val="28"/>
        </w:rPr>
      </w:pPr>
      <w:r w:rsidRPr="002401FD">
        <w:rPr>
          <w:rFonts w:ascii="Times New Roman" w:hAnsi="Times New Roman" w:cs="Times New Roman"/>
          <w:sz w:val="28"/>
          <w:szCs w:val="28"/>
        </w:rPr>
        <w:t>Найбільше бракує інституційних процедур д</w:t>
      </w:r>
      <w:r w:rsidR="003A6524">
        <w:rPr>
          <w:rFonts w:ascii="Times New Roman" w:hAnsi="Times New Roman" w:cs="Times New Roman"/>
          <w:sz w:val="28"/>
          <w:szCs w:val="28"/>
        </w:rPr>
        <w:t xml:space="preserve">ля забезпечення гендерної </w:t>
      </w:r>
      <w:proofErr w:type="spellStart"/>
      <w:r w:rsidR="003A6524">
        <w:rPr>
          <w:rFonts w:ascii="Times New Roman" w:hAnsi="Times New Roman" w:cs="Times New Roman"/>
          <w:sz w:val="28"/>
          <w:szCs w:val="28"/>
        </w:rPr>
        <w:t>пріорити</w:t>
      </w:r>
      <w:r w:rsidRPr="002401FD">
        <w:rPr>
          <w:rFonts w:ascii="Times New Roman" w:hAnsi="Times New Roman" w:cs="Times New Roman"/>
          <w:sz w:val="28"/>
          <w:szCs w:val="28"/>
        </w:rPr>
        <w:t>зації</w:t>
      </w:r>
      <w:proofErr w:type="spellEnd"/>
      <w:r w:rsidRPr="002401FD">
        <w:rPr>
          <w:rFonts w:ascii="Times New Roman" w:hAnsi="Times New Roman" w:cs="Times New Roman"/>
          <w:sz w:val="28"/>
          <w:szCs w:val="28"/>
        </w:rPr>
        <w:t xml:space="preserve"> в різних місцевих політиках, особливо в тих, що стосуються становища ВПО, розширення економічних прав і можливостей жінок, ромів і жінок із національних меншин, системи координування та моніторингу реалізації національних політик і заходів на місцевому рівні, функціонального механізму та спроможностей для досягнення гендерної рівності в державному управлінні. </w:t>
      </w:r>
      <w:r w:rsidR="00CD3EB7">
        <w:rPr>
          <w:rFonts w:ascii="Times New Roman" w:hAnsi="Times New Roman" w:cs="Times New Roman"/>
          <w:sz w:val="28"/>
          <w:szCs w:val="28"/>
        </w:rPr>
        <w:t>Необхідне визначення гендерної рівності як частини</w:t>
      </w:r>
      <w:r w:rsidR="00CD3EB7" w:rsidRPr="003A6524">
        <w:rPr>
          <w:rFonts w:ascii="Times New Roman" w:hAnsi="Times New Roman" w:cs="Times New Roman"/>
          <w:sz w:val="28"/>
          <w:szCs w:val="28"/>
        </w:rPr>
        <w:t xml:space="preserve"> повноважень органів місцевого самоврядування, щоб забезпечити адміністративні спроможності для реалізації політики гендерної рівності.</w:t>
      </w:r>
    </w:p>
    <w:p w:rsidR="002401FD" w:rsidRDefault="00CD3EB7" w:rsidP="00922C75">
      <w:pPr>
        <w:spacing w:after="16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Самого лише</w:t>
      </w:r>
      <w:r w:rsidRPr="00CD3EB7">
        <w:t xml:space="preserve"> </w:t>
      </w:r>
      <w:r>
        <w:t>з</w:t>
      </w:r>
      <w:r w:rsidRPr="00CD3EB7">
        <w:rPr>
          <w:rFonts w:ascii="Times New Roman" w:hAnsi="Times New Roman" w:cs="Times New Roman"/>
          <w:sz w:val="28"/>
          <w:szCs w:val="28"/>
        </w:rPr>
        <w:t xml:space="preserve">аконодавства замало для перетворень у суспільній свідомості та створення цивілізованих культурних традицій гендерних ролей в Україні. Та і самі законодавчі  акти, на жаль, не повною мірою реалізуються. </w:t>
      </w:r>
      <w:r w:rsidR="002401FD" w:rsidRPr="002401FD">
        <w:rPr>
          <w:rFonts w:ascii="Times New Roman" w:hAnsi="Times New Roman" w:cs="Times New Roman"/>
          <w:sz w:val="28"/>
          <w:szCs w:val="28"/>
        </w:rPr>
        <w:t>Невеликі масштаби заходів втручання й історії успіху можуть бути доброю рекламою гендерної рівності та її важливості для якості участі громадян і місцевої політики.</w:t>
      </w:r>
      <w:r w:rsidR="003A6524">
        <w:rPr>
          <w:rFonts w:ascii="Times New Roman" w:hAnsi="Times New Roman" w:cs="Times New Roman"/>
          <w:sz w:val="28"/>
          <w:szCs w:val="28"/>
        </w:rPr>
        <w:t xml:space="preserve"> Корисним буде з</w:t>
      </w:r>
      <w:r w:rsidR="003A6524" w:rsidRPr="003A6524">
        <w:rPr>
          <w:rFonts w:ascii="Times New Roman" w:hAnsi="Times New Roman" w:cs="Times New Roman"/>
          <w:sz w:val="28"/>
          <w:szCs w:val="28"/>
        </w:rPr>
        <w:t>апозичення</w:t>
      </w:r>
      <w:r w:rsidR="003A6524">
        <w:rPr>
          <w:rFonts w:ascii="Times New Roman" w:hAnsi="Times New Roman" w:cs="Times New Roman"/>
          <w:sz w:val="28"/>
          <w:szCs w:val="28"/>
        </w:rPr>
        <w:t xml:space="preserve"> досвіду</w:t>
      </w:r>
      <w:r w:rsidR="003A6524" w:rsidRPr="003A6524">
        <w:rPr>
          <w:rFonts w:ascii="Times New Roman" w:hAnsi="Times New Roman" w:cs="Times New Roman"/>
          <w:sz w:val="28"/>
          <w:szCs w:val="28"/>
        </w:rPr>
        <w:t xml:space="preserve"> закордонного </w:t>
      </w:r>
      <w:r w:rsidR="003A6524">
        <w:rPr>
          <w:rFonts w:ascii="Times New Roman" w:hAnsi="Times New Roman" w:cs="Times New Roman"/>
          <w:sz w:val="28"/>
          <w:szCs w:val="28"/>
        </w:rPr>
        <w:t xml:space="preserve">практик. </w:t>
      </w:r>
    </w:p>
    <w:p w:rsidR="002401FD" w:rsidRDefault="000E3130" w:rsidP="000E5BDB">
      <w:pPr>
        <w:spacing w:after="160" w:line="360" w:lineRule="auto"/>
        <w:ind w:firstLine="709"/>
        <w:contextualSpacing/>
        <w:jc w:val="both"/>
        <w:rPr>
          <w:rFonts w:ascii="Times New Roman" w:hAnsi="Times New Roman" w:cs="Times New Roman"/>
          <w:sz w:val="28"/>
          <w:szCs w:val="28"/>
        </w:rPr>
      </w:pPr>
      <w:r w:rsidRPr="000E3130">
        <w:rPr>
          <w:rFonts w:ascii="Times New Roman" w:hAnsi="Times New Roman" w:cs="Times New Roman"/>
          <w:sz w:val="28"/>
          <w:szCs w:val="28"/>
        </w:rPr>
        <w:t>Рівність жінок і чоловіків має стати реальністю</w:t>
      </w:r>
      <w:r w:rsidR="008D670F">
        <w:rPr>
          <w:rFonts w:ascii="Times New Roman" w:hAnsi="Times New Roman" w:cs="Times New Roman"/>
          <w:sz w:val="28"/>
          <w:szCs w:val="28"/>
        </w:rPr>
        <w:t xml:space="preserve"> в новій демократичній Україні. </w:t>
      </w:r>
      <w:r>
        <w:rPr>
          <w:rFonts w:ascii="Times New Roman" w:hAnsi="Times New Roman" w:cs="Times New Roman"/>
          <w:sz w:val="28"/>
          <w:szCs w:val="28"/>
        </w:rPr>
        <w:t xml:space="preserve">Необхідно </w:t>
      </w:r>
      <w:r w:rsidR="004D377C">
        <w:rPr>
          <w:rFonts w:ascii="Times New Roman" w:hAnsi="Times New Roman" w:cs="Times New Roman"/>
          <w:sz w:val="28"/>
          <w:szCs w:val="28"/>
        </w:rPr>
        <w:t xml:space="preserve">введення в дію </w:t>
      </w:r>
      <w:r>
        <w:rPr>
          <w:rFonts w:ascii="Times New Roman" w:hAnsi="Times New Roman" w:cs="Times New Roman"/>
          <w:sz w:val="28"/>
          <w:szCs w:val="28"/>
        </w:rPr>
        <w:t>заходів, спрямованих</w:t>
      </w:r>
      <w:r w:rsidRPr="000E3130">
        <w:rPr>
          <w:rFonts w:ascii="Times New Roman" w:hAnsi="Times New Roman" w:cs="Times New Roman"/>
          <w:sz w:val="28"/>
          <w:szCs w:val="28"/>
        </w:rPr>
        <w:t xml:space="preserve"> на протидію та унеможливлення ґендерної дискримінації</w:t>
      </w:r>
      <w:r>
        <w:rPr>
          <w:rFonts w:ascii="Times New Roman" w:hAnsi="Times New Roman" w:cs="Times New Roman"/>
          <w:sz w:val="28"/>
          <w:szCs w:val="28"/>
        </w:rPr>
        <w:t xml:space="preserve"> в нашій країні</w:t>
      </w:r>
      <w:r w:rsidR="004D377C">
        <w:rPr>
          <w:rFonts w:ascii="Times New Roman" w:hAnsi="Times New Roman" w:cs="Times New Roman"/>
          <w:sz w:val="28"/>
          <w:szCs w:val="28"/>
        </w:rPr>
        <w:t xml:space="preserve"> вже зараз</w:t>
      </w:r>
      <w:r w:rsidRPr="000E3130">
        <w:rPr>
          <w:rFonts w:ascii="Times New Roman" w:hAnsi="Times New Roman" w:cs="Times New Roman"/>
          <w:sz w:val="28"/>
          <w:szCs w:val="28"/>
        </w:rPr>
        <w:t>.</w:t>
      </w:r>
    </w:p>
    <w:p w:rsidR="008D670F" w:rsidRDefault="00037026" w:rsidP="00037026">
      <w:pPr>
        <w:tabs>
          <w:tab w:val="center" w:pos="4819"/>
          <w:tab w:val="right" w:pos="9638"/>
        </w:tabs>
        <w:spacing w:after="0" w:line="360" w:lineRule="auto"/>
        <w:contextualSpacing/>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p>
    <w:p w:rsidR="003A6524" w:rsidRDefault="00487023" w:rsidP="0057377F">
      <w:pPr>
        <w:tabs>
          <w:tab w:val="center" w:pos="4819"/>
          <w:tab w:val="right" w:pos="9638"/>
        </w:tabs>
        <w:spacing w:after="0" w:line="360" w:lineRule="auto"/>
        <w:contextualSpacing/>
        <w:jc w:val="center"/>
        <w:rPr>
          <w:rFonts w:ascii="Times New Roman" w:eastAsia="Times New Roman" w:hAnsi="Times New Roman" w:cs="Times New Roman"/>
          <w:b/>
          <w:color w:val="000000"/>
          <w:sz w:val="28"/>
          <w:szCs w:val="28"/>
        </w:rPr>
      </w:pPr>
      <w:r w:rsidRPr="00FB642B">
        <w:rPr>
          <w:rFonts w:ascii="Times New Roman" w:eastAsia="Times New Roman" w:hAnsi="Times New Roman" w:cs="Times New Roman"/>
          <w:b/>
          <w:color w:val="000000"/>
          <w:sz w:val="28"/>
          <w:szCs w:val="28"/>
        </w:rPr>
        <w:lastRenderedPageBreak/>
        <w:t>СПИСОК ВИКОРИСТАНИХ ДЖЕРЕЛ</w:t>
      </w:r>
    </w:p>
    <w:p w:rsidR="00487023" w:rsidRPr="00FB642B" w:rsidRDefault="00487023" w:rsidP="0057377F">
      <w:pPr>
        <w:tabs>
          <w:tab w:val="center" w:pos="4819"/>
          <w:tab w:val="right" w:pos="9638"/>
        </w:tabs>
        <w:spacing w:after="0" w:line="360" w:lineRule="auto"/>
        <w:contextualSpacing/>
        <w:jc w:val="center"/>
        <w:rPr>
          <w:rFonts w:ascii="Times New Roman" w:eastAsia="Times New Roman" w:hAnsi="Times New Roman" w:cs="Times New Roman"/>
          <w:b/>
          <w:color w:val="000000"/>
          <w:sz w:val="28"/>
          <w:szCs w:val="28"/>
        </w:rPr>
      </w:pP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 xml:space="preserve">1.Семикіна М. В. Гендерні аспекти зайнятості в Україні / М. В. </w:t>
      </w:r>
      <w:proofErr w:type="spellStart"/>
      <w:r w:rsidRPr="00FB642B">
        <w:rPr>
          <w:rFonts w:ascii="Times New Roman" w:hAnsi="Times New Roman" w:cs="Times New Roman"/>
          <w:sz w:val="28"/>
          <w:szCs w:val="28"/>
        </w:rPr>
        <w:t>Семикіна</w:t>
      </w:r>
      <w:proofErr w:type="spellEnd"/>
      <w:r w:rsidRPr="00FB642B">
        <w:rPr>
          <w:rFonts w:ascii="Times New Roman" w:hAnsi="Times New Roman" w:cs="Times New Roman"/>
          <w:sz w:val="28"/>
          <w:szCs w:val="28"/>
        </w:rPr>
        <w:t xml:space="preserve">, М. В. </w:t>
      </w:r>
      <w:proofErr w:type="spellStart"/>
      <w:r w:rsidRPr="00FB642B">
        <w:rPr>
          <w:rFonts w:ascii="Times New Roman" w:hAnsi="Times New Roman" w:cs="Times New Roman"/>
          <w:sz w:val="28"/>
          <w:szCs w:val="28"/>
        </w:rPr>
        <w:t>Бугаєва</w:t>
      </w:r>
      <w:proofErr w:type="spellEnd"/>
      <w:r w:rsidRPr="00FB642B">
        <w:rPr>
          <w:rFonts w:ascii="Times New Roman" w:hAnsi="Times New Roman" w:cs="Times New Roman"/>
          <w:sz w:val="28"/>
          <w:szCs w:val="28"/>
        </w:rPr>
        <w:t>, Н. В. Гончарова. // Економічні науки. – 2016. – №30. – С. 115–125.</w:t>
      </w: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2.Урядом затверджено Державну соціальну програму забезпечення рівних прав та можливостей жінок і чоловіків на період</w:t>
      </w:r>
      <w:r w:rsidR="00093884">
        <w:rPr>
          <w:rFonts w:ascii="Times New Roman" w:hAnsi="Times New Roman" w:cs="Times New Roman"/>
          <w:sz w:val="28"/>
          <w:szCs w:val="28"/>
        </w:rPr>
        <w:t xml:space="preserve"> до 2021 року</w:t>
      </w:r>
      <w:r w:rsidR="00994A15">
        <w:rPr>
          <w:rFonts w:ascii="Times New Roman" w:hAnsi="Times New Roman" w:cs="Times New Roman"/>
          <w:sz w:val="28"/>
          <w:szCs w:val="28"/>
        </w:rPr>
        <w:t xml:space="preserve">// Урядовий </w:t>
      </w:r>
      <w:proofErr w:type="spellStart"/>
      <w:r w:rsidR="00994A15">
        <w:rPr>
          <w:rFonts w:ascii="Times New Roman" w:hAnsi="Times New Roman" w:cs="Times New Roman"/>
          <w:sz w:val="28"/>
          <w:szCs w:val="28"/>
        </w:rPr>
        <w:t>курєр</w:t>
      </w:r>
      <w:proofErr w:type="spellEnd"/>
      <w:r w:rsidR="00994A15">
        <w:rPr>
          <w:rFonts w:ascii="Times New Roman" w:hAnsi="Times New Roman" w:cs="Times New Roman"/>
          <w:sz w:val="28"/>
          <w:szCs w:val="28"/>
        </w:rPr>
        <w:t xml:space="preserve"> </w:t>
      </w:r>
      <w:r w:rsidRPr="00FB642B">
        <w:rPr>
          <w:rFonts w:ascii="Times New Roman" w:hAnsi="Times New Roman" w:cs="Times New Roman"/>
          <w:sz w:val="28"/>
          <w:szCs w:val="28"/>
        </w:rPr>
        <w:t xml:space="preserve">[Електронний ресурс]. – Режим доступу: </w:t>
      </w:r>
      <w:hyperlink r:id="rId19" w:history="1">
        <w:r w:rsidRPr="00FB642B">
          <w:rPr>
            <w:rStyle w:val="a5"/>
            <w:rFonts w:ascii="Times New Roman" w:hAnsi="Times New Roman" w:cs="Times New Roman"/>
            <w:sz w:val="28"/>
            <w:szCs w:val="28"/>
          </w:rPr>
          <w:t>https://www.kmu.gov.ua/ua/npas/pro-zatverdzhennya-derzhavnoyi-socialnoyi-programi-zabezpechennya-rivnih-prav-ta-mozhlivostej-zhinok-i-cholovikiv-na-period-do-2021-roku</w:t>
        </w:r>
      </w:hyperlink>
      <w:r w:rsidRPr="00FB642B">
        <w:rPr>
          <w:rFonts w:ascii="Times New Roman" w:hAnsi="Times New Roman" w:cs="Times New Roman"/>
          <w:sz w:val="28"/>
          <w:szCs w:val="28"/>
        </w:rPr>
        <w:t xml:space="preserve"> </w:t>
      </w:r>
    </w:p>
    <w:p w:rsidR="00BC3284" w:rsidRPr="00FB642B" w:rsidRDefault="00FB642B" w:rsidP="00BC3284">
      <w:pPr>
        <w:spacing w:after="0" w:line="360" w:lineRule="auto"/>
        <w:ind w:firstLine="709"/>
        <w:contextualSpacing/>
        <w:jc w:val="both"/>
        <w:rPr>
          <w:rFonts w:ascii="Times New Roman" w:hAnsi="Times New Roman" w:cs="Times New Roman"/>
          <w:sz w:val="28"/>
          <w:szCs w:val="28"/>
        </w:rPr>
      </w:pPr>
      <w:r w:rsidRPr="00BC3284">
        <w:rPr>
          <w:rFonts w:ascii="Times New Roman" w:hAnsi="Times New Roman" w:cs="Times New Roman"/>
          <w:sz w:val="28"/>
          <w:szCs w:val="28"/>
        </w:rPr>
        <w:t>3.</w:t>
      </w:r>
      <w:r w:rsidR="00994A15" w:rsidRPr="00BC3284">
        <w:rPr>
          <w:rFonts w:ascii="Times New Roman" w:hAnsi="Times New Roman" w:cs="Times New Roman"/>
          <w:sz w:val="28"/>
          <w:szCs w:val="28"/>
        </w:rPr>
        <w:t xml:space="preserve"> </w:t>
      </w:r>
      <w:proofErr w:type="spellStart"/>
      <w:r w:rsidR="00BC3284" w:rsidRPr="00BC3284">
        <w:rPr>
          <w:rFonts w:ascii="Times New Roman" w:eastAsia="Calibri" w:hAnsi="Times New Roman" w:cs="Times New Roman"/>
          <w:sz w:val="28"/>
          <w:szCs w:val="28"/>
        </w:rPr>
        <w:t>Уварова</w:t>
      </w:r>
      <w:proofErr w:type="spellEnd"/>
      <w:r w:rsidR="00BC3284" w:rsidRPr="00BC3284">
        <w:rPr>
          <w:rFonts w:ascii="Times New Roman" w:eastAsia="Calibri" w:hAnsi="Times New Roman" w:cs="Times New Roman"/>
          <w:sz w:val="28"/>
          <w:szCs w:val="28"/>
        </w:rPr>
        <w:t xml:space="preserve"> О. Права жінок і гендерна рівність в Україні [Електронний</w:t>
      </w:r>
      <w:r w:rsidR="00BC3284" w:rsidRPr="00C40C75">
        <w:rPr>
          <w:rFonts w:ascii="Times New Roman" w:eastAsia="Calibri" w:hAnsi="Times New Roman" w:cs="Times New Roman"/>
          <w:sz w:val="28"/>
          <w:szCs w:val="28"/>
        </w:rPr>
        <w:t xml:space="preserve"> ресурс] / О. </w:t>
      </w:r>
      <w:proofErr w:type="spellStart"/>
      <w:r w:rsidR="00BC3284" w:rsidRPr="00C40C75">
        <w:rPr>
          <w:rFonts w:ascii="Times New Roman" w:eastAsia="Calibri" w:hAnsi="Times New Roman" w:cs="Times New Roman"/>
          <w:sz w:val="28"/>
          <w:szCs w:val="28"/>
        </w:rPr>
        <w:t>Уварова</w:t>
      </w:r>
      <w:proofErr w:type="spellEnd"/>
      <w:r w:rsidR="00BC3284" w:rsidRPr="00C40C75">
        <w:rPr>
          <w:rFonts w:ascii="Times New Roman" w:eastAsia="Calibri" w:hAnsi="Times New Roman" w:cs="Times New Roman"/>
          <w:sz w:val="28"/>
          <w:szCs w:val="28"/>
        </w:rPr>
        <w:t xml:space="preserve">. – 2016. – Режим доступу до ресурсу: </w:t>
      </w:r>
      <w:hyperlink r:id="rId20" w:history="1">
        <w:r w:rsidR="00BC3284" w:rsidRPr="009E6B94">
          <w:rPr>
            <w:rStyle w:val="a5"/>
            <w:rFonts w:ascii="Times New Roman" w:eastAsia="Calibri" w:hAnsi="Times New Roman" w:cs="Times New Roman"/>
            <w:sz w:val="28"/>
            <w:szCs w:val="28"/>
          </w:rPr>
          <w:t>https://helsinki.org.ua/prava-zhinok-i-henderna-rivnist-v-ukrajini-o-uvarova/</w:t>
        </w:r>
      </w:hyperlink>
      <w:r w:rsidR="00BC3284" w:rsidRPr="00C40C75">
        <w:rPr>
          <w:rFonts w:ascii="Times New Roman" w:eastAsia="Calibri" w:hAnsi="Times New Roman" w:cs="Times New Roman"/>
          <w:sz w:val="28"/>
          <w:szCs w:val="28"/>
        </w:rPr>
        <w:t>.</w:t>
      </w:r>
      <w:r w:rsidR="00BC3284">
        <w:rPr>
          <w:rFonts w:ascii="Times New Roman" w:eastAsia="Calibri" w:hAnsi="Times New Roman" w:cs="Times New Roman"/>
          <w:sz w:val="28"/>
          <w:szCs w:val="28"/>
        </w:rPr>
        <w:t xml:space="preserve"> </w:t>
      </w: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 xml:space="preserve">4. </w:t>
      </w:r>
      <w:r w:rsidR="00994A15">
        <w:rPr>
          <w:rFonts w:ascii="Times New Roman" w:hAnsi="Times New Roman" w:cs="Times New Roman"/>
          <w:sz w:val="28"/>
          <w:szCs w:val="28"/>
        </w:rPr>
        <w:t xml:space="preserve"> </w:t>
      </w:r>
      <w:r w:rsidRPr="00FB642B">
        <w:rPr>
          <w:rFonts w:ascii="Times New Roman" w:hAnsi="Times New Roman" w:cs="Times New Roman"/>
          <w:sz w:val="28"/>
          <w:szCs w:val="28"/>
        </w:rPr>
        <w:t>Гендерна рівність і розвиток: погляд у контексті європейської стратегії Україн</w:t>
      </w:r>
      <w:r w:rsidR="00BC3284">
        <w:rPr>
          <w:rFonts w:ascii="Times New Roman" w:hAnsi="Times New Roman" w:cs="Times New Roman"/>
          <w:sz w:val="28"/>
          <w:szCs w:val="28"/>
        </w:rPr>
        <w:t xml:space="preserve">и / </w:t>
      </w:r>
      <w:proofErr w:type="spellStart"/>
      <w:r w:rsidR="00BC3284">
        <w:rPr>
          <w:rFonts w:ascii="Times New Roman" w:hAnsi="Times New Roman" w:cs="Times New Roman"/>
          <w:sz w:val="28"/>
          <w:szCs w:val="28"/>
        </w:rPr>
        <w:t>керів</w:t>
      </w:r>
      <w:proofErr w:type="spellEnd"/>
      <w:r w:rsidR="00BC3284">
        <w:rPr>
          <w:rFonts w:ascii="Times New Roman" w:hAnsi="Times New Roman" w:cs="Times New Roman"/>
          <w:sz w:val="28"/>
          <w:szCs w:val="28"/>
        </w:rPr>
        <w:t xml:space="preserve">. проекту О. </w:t>
      </w:r>
      <w:proofErr w:type="spellStart"/>
      <w:r w:rsidR="00BC3284">
        <w:rPr>
          <w:rFonts w:ascii="Times New Roman" w:hAnsi="Times New Roman" w:cs="Times New Roman"/>
          <w:sz w:val="28"/>
          <w:szCs w:val="28"/>
        </w:rPr>
        <w:t>Пищуліна</w:t>
      </w:r>
      <w:proofErr w:type="spellEnd"/>
      <w:r w:rsidRPr="00FB642B">
        <w:rPr>
          <w:rFonts w:ascii="Times New Roman" w:hAnsi="Times New Roman" w:cs="Times New Roman"/>
          <w:sz w:val="28"/>
          <w:szCs w:val="28"/>
        </w:rPr>
        <w:t>. Центр Разумкова. – К.: Заповіт, 2016. — 244 с.</w:t>
      </w: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 xml:space="preserve">5. Мельник О. І. Сучасні тенденції формування ринку праці і зайнятості населення України / О. І. Мельник, О. В. </w:t>
      </w:r>
      <w:proofErr w:type="spellStart"/>
      <w:r w:rsidRPr="00FB642B">
        <w:rPr>
          <w:rFonts w:ascii="Times New Roman" w:hAnsi="Times New Roman" w:cs="Times New Roman"/>
          <w:sz w:val="28"/>
          <w:szCs w:val="28"/>
        </w:rPr>
        <w:t>Берднікова</w:t>
      </w:r>
      <w:proofErr w:type="spellEnd"/>
      <w:r w:rsidRPr="00FB642B">
        <w:rPr>
          <w:rFonts w:ascii="Times New Roman" w:hAnsi="Times New Roman" w:cs="Times New Roman"/>
          <w:sz w:val="28"/>
          <w:szCs w:val="28"/>
        </w:rPr>
        <w:t xml:space="preserve"> // Ефективна економіка. – 2018. – № 1.</w:t>
      </w:r>
    </w:p>
    <w:p w:rsidR="00390EC8" w:rsidRDefault="00FB642B" w:rsidP="00994A15">
      <w:pPr>
        <w:spacing w:after="0" w:line="360" w:lineRule="auto"/>
        <w:ind w:firstLine="709"/>
        <w:contextualSpacing/>
        <w:jc w:val="both"/>
        <w:rPr>
          <w:rFonts w:ascii="Times New Roman" w:hAnsi="Times New Roman" w:cs="Times New Roman"/>
          <w:sz w:val="28"/>
          <w:szCs w:val="28"/>
        </w:rPr>
      </w:pPr>
      <w:r w:rsidRPr="00BC3284">
        <w:rPr>
          <w:rFonts w:ascii="Times New Roman" w:hAnsi="Times New Roman" w:cs="Times New Roman"/>
          <w:sz w:val="28"/>
          <w:szCs w:val="28"/>
        </w:rPr>
        <w:t xml:space="preserve">6. Кириченко Т. О. Гендерні аспекти зайнятості в сільському господарстві України [Електронний ресурс] /Т. О. Кириченко // </w:t>
      </w:r>
      <w:proofErr w:type="spellStart"/>
      <w:r w:rsidRPr="00BC3284">
        <w:rPr>
          <w:rFonts w:ascii="Times New Roman" w:hAnsi="Times New Roman" w:cs="Times New Roman"/>
          <w:sz w:val="28"/>
          <w:szCs w:val="28"/>
        </w:rPr>
        <w:t>Материалы</w:t>
      </w:r>
      <w:proofErr w:type="spellEnd"/>
      <w:r w:rsidRPr="00BC3284">
        <w:rPr>
          <w:rFonts w:ascii="Times New Roman" w:hAnsi="Times New Roman" w:cs="Times New Roman"/>
          <w:sz w:val="28"/>
          <w:szCs w:val="28"/>
        </w:rPr>
        <w:t xml:space="preserve"> ІІ </w:t>
      </w:r>
      <w:proofErr w:type="spellStart"/>
      <w:r w:rsidRPr="00BC3284">
        <w:rPr>
          <w:rFonts w:ascii="Times New Roman" w:hAnsi="Times New Roman" w:cs="Times New Roman"/>
          <w:sz w:val="28"/>
          <w:szCs w:val="28"/>
        </w:rPr>
        <w:t>Международной</w:t>
      </w:r>
      <w:proofErr w:type="spellEnd"/>
      <w:r w:rsidRPr="00BC3284">
        <w:rPr>
          <w:rFonts w:ascii="Times New Roman" w:hAnsi="Times New Roman" w:cs="Times New Roman"/>
          <w:sz w:val="28"/>
          <w:szCs w:val="28"/>
        </w:rPr>
        <w:t xml:space="preserve"> </w:t>
      </w:r>
      <w:proofErr w:type="spellStart"/>
      <w:r w:rsidRPr="00BC3284">
        <w:rPr>
          <w:rFonts w:ascii="Times New Roman" w:hAnsi="Times New Roman" w:cs="Times New Roman"/>
          <w:sz w:val="28"/>
          <w:szCs w:val="28"/>
        </w:rPr>
        <w:t>научно-практической</w:t>
      </w:r>
      <w:proofErr w:type="spellEnd"/>
      <w:r w:rsidRPr="00BC3284">
        <w:rPr>
          <w:rFonts w:ascii="Times New Roman" w:hAnsi="Times New Roman" w:cs="Times New Roman"/>
          <w:sz w:val="28"/>
          <w:szCs w:val="28"/>
        </w:rPr>
        <w:t xml:space="preserve"> </w:t>
      </w:r>
      <w:proofErr w:type="spellStart"/>
      <w:r w:rsidRPr="00BC3284">
        <w:rPr>
          <w:rFonts w:ascii="Times New Roman" w:hAnsi="Times New Roman" w:cs="Times New Roman"/>
          <w:sz w:val="28"/>
          <w:szCs w:val="28"/>
        </w:rPr>
        <w:t>конференции</w:t>
      </w:r>
      <w:proofErr w:type="spellEnd"/>
      <w:r w:rsidRPr="00BC3284">
        <w:rPr>
          <w:rFonts w:ascii="Times New Roman" w:hAnsi="Times New Roman" w:cs="Times New Roman"/>
          <w:sz w:val="28"/>
          <w:szCs w:val="28"/>
        </w:rPr>
        <w:t>. – «</w:t>
      </w:r>
      <w:proofErr w:type="spellStart"/>
      <w:r w:rsidRPr="00BC3284">
        <w:rPr>
          <w:rFonts w:ascii="Times New Roman" w:hAnsi="Times New Roman" w:cs="Times New Roman"/>
          <w:sz w:val="28"/>
          <w:szCs w:val="28"/>
        </w:rPr>
        <w:t>Глобальные</w:t>
      </w:r>
      <w:proofErr w:type="spellEnd"/>
      <w:r w:rsidRPr="00BC3284">
        <w:rPr>
          <w:rFonts w:ascii="Times New Roman" w:hAnsi="Times New Roman" w:cs="Times New Roman"/>
          <w:sz w:val="28"/>
          <w:szCs w:val="28"/>
        </w:rPr>
        <w:t xml:space="preserve"> </w:t>
      </w:r>
      <w:proofErr w:type="spellStart"/>
      <w:r w:rsidRPr="00BC3284">
        <w:rPr>
          <w:rFonts w:ascii="Times New Roman" w:hAnsi="Times New Roman" w:cs="Times New Roman"/>
          <w:sz w:val="28"/>
          <w:szCs w:val="28"/>
        </w:rPr>
        <w:t>пробле</w:t>
      </w:r>
      <w:r w:rsidR="00BC3284" w:rsidRPr="00BC3284">
        <w:rPr>
          <w:rFonts w:ascii="Times New Roman" w:hAnsi="Times New Roman" w:cs="Times New Roman"/>
          <w:sz w:val="28"/>
          <w:szCs w:val="28"/>
        </w:rPr>
        <w:t>мы</w:t>
      </w:r>
      <w:proofErr w:type="spellEnd"/>
      <w:r w:rsidR="00BC3284" w:rsidRPr="00BC3284">
        <w:rPr>
          <w:rFonts w:ascii="Times New Roman" w:hAnsi="Times New Roman" w:cs="Times New Roman"/>
          <w:sz w:val="28"/>
          <w:szCs w:val="28"/>
        </w:rPr>
        <w:t xml:space="preserve"> </w:t>
      </w:r>
      <w:proofErr w:type="spellStart"/>
      <w:r w:rsidR="00BC3284" w:rsidRPr="00BC3284">
        <w:rPr>
          <w:rFonts w:ascii="Times New Roman" w:hAnsi="Times New Roman" w:cs="Times New Roman"/>
          <w:sz w:val="28"/>
          <w:szCs w:val="28"/>
        </w:rPr>
        <w:t>экономики</w:t>
      </w:r>
      <w:proofErr w:type="spellEnd"/>
      <w:r w:rsidR="00BC3284" w:rsidRPr="00BC3284">
        <w:rPr>
          <w:rFonts w:ascii="Times New Roman" w:hAnsi="Times New Roman" w:cs="Times New Roman"/>
          <w:sz w:val="28"/>
          <w:szCs w:val="28"/>
        </w:rPr>
        <w:t xml:space="preserve"> и </w:t>
      </w:r>
      <w:proofErr w:type="spellStart"/>
      <w:r w:rsidR="00BC3284" w:rsidRPr="00BC3284">
        <w:rPr>
          <w:rFonts w:ascii="Times New Roman" w:hAnsi="Times New Roman" w:cs="Times New Roman"/>
          <w:sz w:val="28"/>
          <w:szCs w:val="28"/>
        </w:rPr>
        <w:t>финансов</w:t>
      </w:r>
      <w:proofErr w:type="spellEnd"/>
      <w:r w:rsidR="00BC3284" w:rsidRPr="00BC3284">
        <w:rPr>
          <w:rFonts w:ascii="Times New Roman" w:hAnsi="Times New Roman" w:cs="Times New Roman"/>
          <w:sz w:val="28"/>
          <w:szCs w:val="28"/>
        </w:rPr>
        <w:t xml:space="preserve">» </w:t>
      </w:r>
      <w:r w:rsidR="00383637">
        <w:rPr>
          <w:rFonts w:ascii="Times New Roman" w:hAnsi="Times New Roman" w:cs="Times New Roman"/>
          <w:sz w:val="28"/>
          <w:szCs w:val="28"/>
        </w:rPr>
        <w:t>2015</w:t>
      </w:r>
      <w:r w:rsidRPr="00BC3284">
        <w:rPr>
          <w:rFonts w:ascii="Times New Roman" w:hAnsi="Times New Roman" w:cs="Times New Roman"/>
          <w:sz w:val="28"/>
          <w:szCs w:val="28"/>
        </w:rPr>
        <w:t>.</w:t>
      </w:r>
      <w:r w:rsidR="00BC3284">
        <w:rPr>
          <w:rFonts w:ascii="Times New Roman" w:eastAsia="Times New Roman" w:hAnsi="Times New Roman" w:cs="Times New Roman"/>
          <w:color w:val="000000" w:themeColor="text1"/>
          <w:sz w:val="28"/>
          <w:szCs w:val="28"/>
          <w:lang w:eastAsia="ru-RU"/>
        </w:rPr>
        <w:t xml:space="preserve"> </w:t>
      </w:r>
      <w:r w:rsidR="00BC3284" w:rsidRPr="00FB642B">
        <w:rPr>
          <w:rFonts w:ascii="Times New Roman" w:eastAsia="Times New Roman" w:hAnsi="Times New Roman" w:cs="Times New Roman"/>
          <w:color w:val="000000" w:themeColor="text1"/>
          <w:sz w:val="28"/>
          <w:szCs w:val="28"/>
          <w:lang w:eastAsia="ru-RU"/>
        </w:rPr>
        <w:t>- Режи</w:t>
      </w:r>
      <w:r w:rsidR="00BC3284">
        <w:rPr>
          <w:rFonts w:ascii="Times New Roman" w:eastAsia="Times New Roman" w:hAnsi="Times New Roman" w:cs="Times New Roman"/>
          <w:color w:val="000000" w:themeColor="text1"/>
          <w:sz w:val="28"/>
          <w:szCs w:val="28"/>
          <w:lang w:eastAsia="ru-RU"/>
        </w:rPr>
        <w:t xml:space="preserve">м </w:t>
      </w:r>
      <w:proofErr w:type="spellStart"/>
      <w:r w:rsidR="00BC3284">
        <w:rPr>
          <w:rFonts w:ascii="Times New Roman" w:eastAsia="Times New Roman" w:hAnsi="Times New Roman" w:cs="Times New Roman"/>
          <w:color w:val="000000" w:themeColor="text1"/>
          <w:sz w:val="28"/>
          <w:szCs w:val="28"/>
          <w:lang w:eastAsia="ru-RU"/>
        </w:rPr>
        <w:t>доступа</w:t>
      </w:r>
      <w:proofErr w:type="spellEnd"/>
      <w:r w:rsidR="00BC3284">
        <w:rPr>
          <w:rFonts w:ascii="Times New Roman" w:hAnsi="Times New Roman" w:cs="Times New Roman"/>
          <w:sz w:val="28"/>
          <w:szCs w:val="28"/>
        </w:rPr>
        <w:t xml:space="preserve">: </w:t>
      </w:r>
      <w:hyperlink r:id="rId21" w:history="1">
        <w:r w:rsidR="00390EC8" w:rsidRPr="009E6B94">
          <w:rPr>
            <w:rStyle w:val="a5"/>
            <w:rFonts w:ascii="Times New Roman" w:hAnsi="Times New Roman" w:cs="Times New Roman"/>
            <w:sz w:val="28"/>
            <w:szCs w:val="28"/>
          </w:rPr>
          <w:t>http://repo.sau.sumy.ua/handle/123456789/2633</w:t>
        </w:r>
      </w:hyperlink>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7.</w:t>
      </w:r>
      <w:r w:rsidRPr="00390EC8">
        <w:rPr>
          <w:rFonts w:ascii="Times New Roman" w:hAnsi="Times New Roman" w:cs="Times New Roman"/>
          <w:sz w:val="28"/>
          <w:szCs w:val="28"/>
          <w:lang w:val="en-US"/>
        </w:rPr>
        <w:t xml:space="preserve"> </w:t>
      </w:r>
      <w:proofErr w:type="spellStart"/>
      <w:r w:rsidRPr="00FB642B">
        <w:rPr>
          <w:rFonts w:ascii="Times New Roman" w:hAnsi="Times New Roman" w:cs="Times New Roman"/>
          <w:sz w:val="28"/>
          <w:szCs w:val="28"/>
        </w:rPr>
        <w:t>Gender</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Inequality</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Index</w:t>
      </w:r>
      <w:proofErr w:type="spellEnd"/>
      <w:r w:rsidRPr="00FB642B">
        <w:rPr>
          <w:rFonts w:ascii="Times New Roman" w:hAnsi="Times New Roman" w:cs="Times New Roman"/>
          <w:sz w:val="28"/>
          <w:szCs w:val="28"/>
        </w:rPr>
        <w:t xml:space="preserve"> / </w:t>
      </w:r>
      <w:proofErr w:type="spellStart"/>
      <w:r w:rsidRPr="00FB642B">
        <w:rPr>
          <w:rFonts w:ascii="Times New Roman" w:hAnsi="Times New Roman" w:cs="Times New Roman"/>
          <w:sz w:val="28"/>
          <w:szCs w:val="28"/>
        </w:rPr>
        <w:t>Human</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Development</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Reports</w:t>
      </w:r>
      <w:proofErr w:type="spellEnd"/>
      <w:r w:rsidRPr="00FB642B">
        <w:rPr>
          <w:rFonts w:ascii="Times New Roman" w:hAnsi="Times New Roman" w:cs="Times New Roman"/>
          <w:sz w:val="28"/>
          <w:szCs w:val="28"/>
        </w:rPr>
        <w:t xml:space="preserve">. — </w:t>
      </w:r>
      <w:proofErr w:type="spellStart"/>
      <w:r w:rsidRPr="00FB642B">
        <w:rPr>
          <w:rFonts w:ascii="Times New Roman" w:hAnsi="Times New Roman" w:cs="Times New Roman"/>
          <w:sz w:val="28"/>
          <w:szCs w:val="28"/>
        </w:rPr>
        <w:t>United</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Nations</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Development</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Programme</w:t>
      </w:r>
      <w:proofErr w:type="spellEnd"/>
      <w:r w:rsidRPr="00FB642B">
        <w:rPr>
          <w:rFonts w:ascii="Times New Roman" w:hAnsi="Times New Roman" w:cs="Times New Roman"/>
          <w:sz w:val="28"/>
          <w:szCs w:val="28"/>
        </w:rPr>
        <w:t xml:space="preserve">. — </w:t>
      </w:r>
      <w:hyperlink r:id="rId22" w:history="1">
        <w:r w:rsidRPr="00FB642B">
          <w:rPr>
            <w:rStyle w:val="a5"/>
            <w:rFonts w:ascii="Times New Roman" w:hAnsi="Times New Roman" w:cs="Times New Roman"/>
            <w:sz w:val="28"/>
            <w:szCs w:val="28"/>
          </w:rPr>
          <w:t>http://hdr.undp.org/en/countries/profiles/UKR#</w:t>
        </w:r>
      </w:hyperlink>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 xml:space="preserve">8. Програма розвитку ООН / Звіт про  людський розвиток [Електронний ресурс]. – Режим доступу: </w:t>
      </w:r>
      <w:hyperlink r:id="rId23" w:history="1">
        <w:r w:rsidRPr="00FB642B">
          <w:rPr>
            <w:rStyle w:val="a5"/>
            <w:rFonts w:ascii="Times New Roman" w:hAnsi="Times New Roman" w:cs="Times New Roman"/>
            <w:sz w:val="28"/>
            <w:szCs w:val="28"/>
          </w:rPr>
          <w:t>http://hdr.undp.org/en/composite/GII</w:t>
        </w:r>
      </w:hyperlink>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lastRenderedPageBreak/>
        <w:t xml:space="preserve">9. </w:t>
      </w:r>
      <w:proofErr w:type="spellStart"/>
      <w:r w:rsidRPr="00FB642B">
        <w:rPr>
          <w:rFonts w:ascii="Times New Roman" w:hAnsi="Times New Roman" w:cs="Times New Roman"/>
          <w:sz w:val="28"/>
          <w:szCs w:val="28"/>
        </w:rPr>
        <w:t>The</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Global</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Gender</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Gap</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Index</w:t>
      </w:r>
      <w:proofErr w:type="spellEnd"/>
      <w:r w:rsidRPr="00FB642B">
        <w:rPr>
          <w:rFonts w:ascii="Times New Roman" w:hAnsi="Times New Roman" w:cs="Times New Roman"/>
          <w:sz w:val="28"/>
          <w:szCs w:val="28"/>
        </w:rPr>
        <w:t xml:space="preserve"> 2017 / </w:t>
      </w:r>
      <w:proofErr w:type="spellStart"/>
      <w:r w:rsidRPr="00FB642B">
        <w:rPr>
          <w:rFonts w:ascii="Times New Roman" w:hAnsi="Times New Roman" w:cs="Times New Roman"/>
          <w:sz w:val="28"/>
          <w:szCs w:val="28"/>
        </w:rPr>
        <w:t>World</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Economic</w:t>
      </w:r>
      <w:proofErr w:type="spellEnd"/>
      <w:r w:rsidRPr="00FB642B">
        <w:rPr>
          <w:rFonts w:ascii="Times New Roman" w:hAnsi="Times New Roman" w:cs="Times New Roman"/>
          <w:sz w:val="28"/>
          <w:szCs w:val="28"/>
        </w:rPr>
        <w:t xml:space="preserve"> </w:t>
      </w:r>
      <w:proofErr w:type="spellStart"/>
      <w:r w:rsidRPr="00FB642B">
        <w:rPr>
          <w:rFonts w:ascii="Times New Roman" w:hAnsi="Times New Roman" w:cs="Times New Roman"/>
          <w:sz w:val="28"/>
          <w:szCs w:val="28"/>
        </w:rPr>
        <w:t>Forum</w:t>
      </w:r>
      <w:proofErr w:type="spellEnd"/>
      <w:r w:rsidRPr="00FB642B">
        <w:rPr>
          <w:rFonts w:ascii="Times New Roman" w:hAnsi="Times New Roman" w:cs="Times New Roman"/>
          <w:sz w:val="28"/>
          <w:szCs w:val="28"/>
        </w:rPr>
        <w:t xml:space="preserve">. - </w:t>
      </w:r>
      <w:hyperlink r:id="rId24" w:anchor="economy=UKR" w:history="1">
        <w:r w:rsidRPr="00FB642B">
          <w:rPr>
            <w:rStyle w:val="a5"/>
            <w:rFonts w:ascii="Times New Roman" w:hAnsi="Times New Roman" w:cs="Times New Roman"/>
            <w:sz w:val="28"/>
            <w:szCs w:val="28"/>
          </w:rPr>
          <w:t>http://reports.weforum.org/global-gender-gap-report-2017/dataexplorer/#economy=UKR</w:t>
        </w:r>
      </w:hyperlink>
      <w:r w:rsidRPr="00FB642B">
        <w:rPr>
          <w:rFonts w:ascii="Times New Roman" w:hAnsi="Times New Roman" w:cs="Times New Roman"/>
          <w:sz w:val="28"/>
          <w:szCs w:val="28"/>
        </w:rPr>
        <w:t xml:space="preserve"> </w:t>
      </w:r>
    </w:p>
    <w:p w:rsidR="00FB642B" w:rsidRPr="00FB642B" w:rsidRDefault="00FB642B" w:rsidP="00994A15">
      <w:pPr>
        <w:spacing w:after="0" w:line="360" w:lineRule="auto"/>
        <w:ind w:firstLine="709"/>
        <w:contextualSpacing/>
        <w:jc w:val="both"/>
        <w:rPr>
          <w:rFonts w:ascii="Times New Roman" w:hAnsi="Times New Roman" w:cs="Times New Roman"/>
          <w:color w:val="000000" w:themeColor="text1"/>
          <w:sz w:val="28"/>
          <w:szCs w:val="28"/>
        </w:rPr>
      </w:pPr>
      <w:r w:rsidRPr="00FB642B">
        <w:rPr>
          <w:rFonts w:ascii="Times New Roman" w:hAnsi="Times New Roman" w:cs="Times New Roman"/>
          <w:sz w:val="28"/>
          <w:szCs w:val="28"/>
        </w:rPr>
        <w:t>10.</w:t>
      </w:r>
      <w:r w:rsidRPr="00FB642B">
        <w:rPr>
          <w:rFonts w:ascii="Times New Roman" w:hAnsi="Times New Roman" w:cs="Times New Roman"/>
          <w:color w:val="000000" w:themeColor="text1"/>
          <w:sz w:val="28"/>
          <w:szCs w:val="28"/>
        </w:rPr>
        <w:t xml:space="preserve"> Індекс гендерного розриву / Світовий економічний форум. - </w:t>
      </w:r>
      <w:hyperlink r:id="rId25" w:history="1">
        <w:r w:rsidRPr="00FB642B">
          <w:rPr>
            <w:rStyle w:val="a5"/>
            <w:rFonts w:ascii="Times New Roman" w:hAnsi="Times New Roman" w:cs="Times New Roman"/>
            <w:sz w:val="28"/>
            <w:szCs w:val="28"/>
          </w:rPr>
          <w:t>http://edclub.com.ua/analityka/indeks-gendernogo-rozryvu-2017</w:t>
        </w:r>
      </w:hyperlink>
    </w:p>
    <w:p w:rsidR="00FB642B" w:rsidRPr="00FB642B" w:rsidRDefault="00FB642B" w:rsidP="00994A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B642B">
        <w:rPr>
          <w:rFonts w:ascii="Times New Roman" w:hAnsi="Times New Roman" w:cs="Times New Roman"/>
          <w:color w:val="000000" w:themeColor="text1"/>
          <w:sz w:val="28"/>
          <w:szCs w:val="28"/>
        </w:rPr>
        <w:t>11.</w:t>
      </w:r>
      <w:r w:rsidRPr="00FB642B">
        <w:rPr>
          <w:rFonts w:ascii="Times New Roman" w:eastAsia="Times New Roman" w:hAnsi="Times New Roman" w:cs="Times New Roman"/>
          <w:color w:val="000000" w:themeColor="text1"/>
          <w:sz w:val="28"/>
          <w:szCs w:val="28"/>
          <w:lang w:eastAsia="ru-RU"/>
        </w:rPr>
        <w:t xml:space="preserve"> Словник ґендерних термінів / Укладач З. В. Шевченко [Електронний </w:t>
      </w:r>
      <w:proofErr w:type="spellStart"/>
      <w:r w:rsidRPr="00FB642B">
        <w:rPr>
          <w:rFonts w:ascii="Times New Roman" w:eastAsia="Times New Roman" w:hAnsi="Times New Roman" w:cs="Times New Roman"/>
          <w:color w:val="000000" w:themeColor="text1"/>
          <w:sz w:val="28"/>
          <w:szCs w:val="28"/>
          <w:lang w:eastAsia="ru-RU"/>
        </w:rPr>
        <w:t>pecypc</w:t>
      </w:r>
      <w:proofErr w:type="spellEnd"/>
      <w:r w:rsidRPr="00FB642B">
        <w:rPr>
          <w:rFonts w:ascii="Times New Roman" w:eastAsia="Times New Roman" w:hAnsi="Times New Roman" w:cs="Times New Roman"/>
          <w:color w:val="000000" w:themeColor="text1"/>
          <w:sz w:val="28"/>
          <w:szCs w:val="28"/>
          <w:lang w:eastAsia="ru-RU"/>
        </w:rPr>
        <w:t xml:space="preserve">]. – Режим доступу: </w:t>
      </w:r>
      <w:hyperlink r:id="rId26" w:history="1">
        <w:r w:rsidRPr="00FB642B">
          <w:rPr>
            <w:rStyle w:val="a5"/>
            <w:rFonts w:ascii="Times New Roman" w:eastAsia="Times New Roman" w:hAnsi="Times New Roman" w:cs="Times New Roman"/>
            <w:sz w:val="28"/>
            <w:szCs w:val="28"/>
            <w:lang w:eastAsia="ru-RU"/>
          </w:rPr>
          <w:t>http://a-z-gender.net/ua/indeks-genderno%D1%97-nerivnosti.html</w:t>
        </w:r>
      </w:hyperlink>
      <w:r w:rsidRPr="00FB642B">
        <w:rPr>
          <w:rFonts w:ascii="Times New Roman" w:eastAsia="Times New Roman" w:hAnsi="Times New Roman" w:cs="Times New Roman"/>
          <w:color w:val="000000" w:themeColor="text1"/>
          <w:sz w:val="28"/>
          <w:szCs w:val="28"/>
          <w:lang w:eastAsia="ru-RU"/>
        </w:rPr>
        <w:t xml:space="preserve"> </w:t>
      </w:r>
    </w:p>
    <w:p w:rsidR="00FB642B" w:rsidRPr="00FB642B" w:rsidRDefault="00FB642B" w:rsidP="00994A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B642B">
        <w:rPr>
          <w:rFonts w:ascii="Times New Roman" w:eastAsia="Times New Roman" w:hAnsi="Times New Roman" w:cs="Times New Roman"/>
          <w:color w:val="000000" w:themeColor="text1"/>
          <w:sz w:val="28"/>
          <w:szCs w:val="28"/>
          <w:lang w:eastAsia="ru-RU"/>
        </w:rPr>
        <w:t>12.</w:t>
      </w:r>
      <w:r w:rsidRPr="00FB642B">
        <w:rPr>
          <w:rFonts w:ascii="Times New Roman" w:eastAsia="Times New Roman" w:hAnsi="Times New Roman" w:cs="Times New Roman"/>
          <w:color w:val="000000" w:themeColor="text1"/>
          <w:sz w:val="28"/>
          <w:szCs w:val="28"/>
          <w:lang w:val="en-US" w:eastAsia="ru-RU"/>
        </w:rPr>
        <w:t xml:space="preserve"> Human Development Reports: United Nations Development </w:t>
      </w:r>
      <w:proofErr w:type="spellStart"/>
      <w:r w:rsidRPr="00FB642B">
        <w:rPr>
          <w:rFonts w:ascii="Times New Roman" w:eastAsia="Times New Roman" w:hAnsi="Times New Roman" w:cs="Times New Roman"/>
          <w:color w:val="000000" w:themeColor="text1"/>
          <w:sz w:val="28"/>
          <w:szCs w:val="28"/>
          <w:lang w:val="en-US" w:eastAsia="ru-RU"/>
        </w:rPr>
        <w:t>Programme</w:t>
      </w:r>
      <w:proofErr w:type="spellEnd"/>
      <w:r w:rsidRPr="00FB642B">
        <w:rPr>
          <w:rFonts w:ascii="Times New Roman" w:eastAsia="Times New Roman" w:hAnsi="Times New Roman" w:cs="Times New Roman"/>
          <w:color w:val="000000" w:themeColor="text1"/>
          <w:sz w:val="28"/>
          <w:szCs w:val="28"/>
          <w:lang w:val="en-US" w:eastAsia="ru-RU"/>
        </w:rPr>
        <w:t xml:space="preserve"> [Virtual Resource]. – Access </w:t>
      </w:r>
      <w:proofErr w:type="gramStart"/>
      <w:r w:rsidRPr="00FB642B">
        <w:rPr>
          <w:rFonts w:ascii="Times New Roman" w:eastAsia="Times New Roman" w:hAnsi="Times New Roman" w:cs="Times New Roman"/>
          <w:color w:val="000000" w:themeColor="text1"/>
          <w:sz w:val="28"/>
          <w:szCs w:val="28"/>
          <w:lang w:val="en-US" w:eastAsia="ru-RU"/>
        </w:rPr>
        <w:t>Mode :</w:t>
      </w:r>
      <w:proofErr w:type="gramEnd"/>
      <w:r w:rsidRPr="00FB642B">
        <w:rPr>
          <w:rFonts w:ascii="Times New Roman" w:eastAsia="Times New Roman" w:hAnsi="Times New Roman" w:cs="Times New Roman"/>
          <w:color w:val="000000" w:themeColor="text1"/>
          <w:sz w:val="28"/>
          <w:szCs w:val="28"/>
          <w:lang w:val="en-US" w:eastAsia="ru-RU"/>
        </w:rPr>
        <w:t xml:space="preserve"> URL: http://hdr.undp.org/en. – Title from Screen. – Date of Access: 4 April 2015.</w:t>
      </w:r>
    </w:p>
    <w:p w:rsidR="00FB642B" w:rsidRPr="00FB642B" w:rsidRDefault="00FB642B" w:rsidP="00994A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B642B">
        <w:rPr>
          <w:rFonts w:ascii="Times New Roman" w:eastAsia="Times New Roman" w:hAnsi="Times New Roman" w:cs="Times New Roman"/>
          <w:color w:val="000000" w:themeColor="text1"/>
          <w:sz w:val="28"/>
          <w:szCs w:val="28"/>
          <w:lang w:eastAsia="ru-RU"/>
        </w:rPr>
        <w:t>13.</w:t>
      </w:r>
      <w:r w:rsidRPr="00FB642B">
        <w:rPr>
          <w:rFonts w:ascii="Times New Roman" w:hAnsi="Times New Roman" w:cs="Times New Roman"/>
          <w:sz w:val="28"/>
          <w:szCs w:val="28"/>
        </w:rPr>
        <w:t xml:space="preserve"> </w:t>
      </w:r>
      <w:proofErr w:type="spellStart"/>
      <w:r w:rsidRPr="00FB642B">
        <w:rPr>
          <w:rFonts w:ascii="Times New Roman" w:eastAsia="Times New Roman" w:hAnsi="Times New Roman" w:cs="Times New Roman"/>
          <w:color w:val="000000" w:themeColor="text1"/>
          <w:sz w:val="28"/>
          <w:szCs w:val="28"/>
          <w:lang w:eastAsia="ru-RU"/>
        </w:rPr>
        <w:t>Державнa</w:t>
      </w:r>
      <w:proofErr w:type="spellEnd"/>
      <w:r w:rsidRPr="00FB642B">
        <w:rPr>
          <w:rFonts w:ascii="Times New Roman" w:eastAsia="Times New Roman" w:hAnsi="Times New Roman" w:cs="Times New Roman"/>
          <w:color w:val="000000" w:themeColor="text1"/>
          <w:sz w:val="28"/>
          <w:szCs w:val="28"/>
          <w:lang w:eastAsia="ru-RU"/>
        </w:rPr>
        <w:t xml:space="preserve"> </w:t>
      </w:r>
      <w:proofErr w:type="spellStart"/>
      <w:r w:rsidRPr="00FB642B">
        <w:rPr>
          <w:rFonts w:ascii="Times New Roman" w:eastAsia="Times New Roman" w:hAnsi="Times New Roman" w:cs="Times New Roman"/>
          <w:color w:val="000000" w:themeColor="text1"/>
          <w:sz w:val="28"/>
          <w:szCs w:val="28"/>
          <w:lang w:eastAsia="ru-RU"/>
        </w:rPr>
        <w:t>службa</w:t>
      </w:r>
      <w:proofErr w:type="spellEnd"/>
      <w:r w:rsidRPr="00FB642B">
        <w:rPr>
          <w:rFonts w:ascii="Times New Roman" w:eastAsia="Times New Roman" w:hAnsi="Times New Roman" w:cs="Times New Roman"/>
          <w:color w:val="000000" w:themeColor="text1"/>
          <w:sz w:val="28"/>
          <w:szCs w:val="28"/>
          <w:lang w:eastAsia="ru-RU"/>
        </w:rPr>
        <w:t xml:space="preserve"> статистики України [Електронний ресурс] / Офіційний веб-сайт. - 2018. - Режим доступу: </w:t>
      </w:r>
      <w:hyperlink r:id="rId27" w:history="1">
        <w:r w:rsidRPr="00FB642B">
          <w:rPr>
            <w:rStyle w:val="a5"/>
            <w:rFonts w:ascii="Times New Roman" w:eastAsia="Times New Roman" w:hAnsi="Times New Roman" w:cs="Times New Roman"/>
            <w:sz w:val="28"/>
            <w:szCs w:val="28"/>
            <w:lang w:eastAsia="ru-RU"/>
          </w:rPr>
          <w:t>http://www.ukrstat.gov.ua</w:t>
        </w:r>
      </w:hyperlink>
    </w:p>
    <w:p w:rsidR="00FB642B" w:rsidRPr="00FB642B" w:rsidRDefault="00FB642B" w:rsidP="00994A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B642B">
        <w:rPr>
          <w:rFonts w:ascii="Times New Roman" w:eastAsia="Times New Roman" w:hAnsi="Times New Roman" w:cs="Times New Roman"/>
          <w:color w:val="000000" w:themeColor="text1"/>
          <w:sz w:val="28"/>
          <w:szCs w:val="28"/>
          <w:lang w:eastAsia="ru-RU"/>
        </w:rPr>
        <w:t>14.</w:t>
      </w:r>
      <w:r w:rsidRPr="00FB642B">
        <w:rPr>
          <w:rFonts w:ascii="Times New Roman" w:hAnsi="Times New Roman" w:cs="Times New Roman"/>
          <w:sz w:val="28"/>
          <w:szCs w:val="28"/>
        </w:rPr>
        <w:t xml:space="preserve"> </w:t>
      </w:r>
      <w:r w:rsidRPr="00FB642B">
        <w:rPr>
          <w:rFonts w:ascii="Times New Roman" w:eastAsia="Times New Roman" w:hAnsi="Times New Roman" w:cs="Times New Roman"/>
          <w:color w:val="000000" w:themeColor="text1"/>
          <w:sz w:val="28"/>
          <w:szCs w:val="28"/>
          <w:lang w:eastAsia="ru-RU"/>
        </w:rPr>
        <w:t xml:space="preserve">Зайнятість населення: [Електронний ресурс] // </w:t>
      </w:r>
      <w:proofErr w:type="spellStart"/>
      <w:r w:rsidRPr="00FB642B">
        <w:rPr>
          <w:rFonts w:ascii="Times New Roman" w:eastAsia="Times New Roman" w:hAnsi="Times New Roman" w:cs="Times New Roman"/>
          <w:color w:val="000000" w:themeColor="text1"/>
          <w:sz w:val="28"/>
          <w:szCs w:val="28"/>
          <w:lang w:eastAsia="ru-RU"/>
        </w:rPr>
        <w:t>Вікіпедія</w:t>
      </w:r>
      <w:proofErr w:type="spellEnd"/>
      <w:r w:rsidRPr="00FB642B">
        <w:rPr>
          <w:rFonts w:ascii="Times New Roman" w:eastAsia="Times New Roman" w:hAnsi="Times New Roman" w:cs="Times New Roman"/>
          <w:color w:val="000000" w:themeColor="text1"/>
          <w:sz w:val="28"/>
          <w:szCs w:val="28"/>
          <w:lang w:eastAsia="ru-RU"/>
        </w:rPr>
        <w:t xml:space="preserve"> – вільна енциклопедія. – Режим доступу: </w:t>
      </w:r>
      <w:hyperlink r:id="rId28" w:history="1">
        <w:r w:rsidRPr="00FB642B">
          <w:rPr>
            <w:rStyle w:val="a5"/>
            <w:rFonts w:ascii="Times New Roman" w:eastAsia="Times New Roman" w:hAnsi="Times New Roman" w:cs="Times New Roman"/>
            <w:sz w:val="28"/>
            <w:szCs w:val="28"/>
            <w:lang w:eastAsia="ru-RU"/>
          </w:rPr>
          <w:t>http://uk.wikipedia.org/wiki/Зайнятість_населення</w:t>
        </w:r>
      </w:hyperlink>
      <w:r w:rsidRPr="00FB642B">
        <w:rPr>
          <w:rFonts w:ascii="Times New Roman" w:eastAsia="Times New Roman" w:hAnsi="Times New Roman" w:cs="Times New Roman"/>
          <w:color w:val="000000" w:themeColor="text1"/>
          <w:sz w:val="28"/>
          <w:szCs w:val="28"/>
          <w:lang w:eastAsia="ru-RU"/>
        </w:rPr>
        <w:t xml:space="preserve"> </w:t>
      </w:r>
    </w:p>
    <w:p w:rsidR="00FB642B" w:rsidRDefault="00FB642B" w:rsidP="00994A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B642B">
        <w:rPr>
          <w:rFonts w:ascii="Times New Roman" w:eastAsia="Times New Roman" w:hAnsi="Times New Roman" w:cs="Times New Roman"/>
          <w:color w:val="000000" w:themeColor="text1"/>
          <w:sz w:val="28"/>
          <w:szCs w:val="28"/>
          <w:lang w:eastAsia="ru-RU"/>
        </w:rPr>
        <w:t>15.</w:t>
      </w:r>
      <w:r w:rsidRPr="00FB642B">
        <w:rPr>
          <w:rFonts w:ascii="Times New Roman" w:hAnsi="Times New Roman" w:cs="Times New Roman"/>
          <w:sz w:val="28"/>
          <w:szCs w:val="28"/>
        </w:rPr>
        <w:t xml:space="preserve"> </w:t>
      </w:r>
      <w:r w:rsidRPr="00FB642B">
        <w:rPr>
          <w:rFonts w:ascii="Times New Roman" w:eastAsia="Times New Roman" w:hAnsi="Times New Roman" w:cs="Times New Roman"/>
          <w:color w:val="000000" w:themeColor="text1"/>
          <w:sz w:val="28"/>
          <w:szCs w:val="28"/>
          <w:lang w:eastAsia="ru-RU"/>
        </w:rPr>
        <w:t>Про зайнятість населення: Закон України від 05.07.2012 р. // Відомості Верховної Ради України.-2013.-№ 24, ст.243</w:t>
      </w:r>
    </w:p>
    <w:p w:rsidR="00C875E0" w:rsidRPr="00FB642B" w:rsidRDefault="00C875E0" w:rsidP="00994A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16.</w:t>
      </w:r>
      <w:r w:rsidRPr="00C875E0">
        <w:t xml:space="preserve"> </w:t>
      </w:r>
      <w:r w:rsidRPr="00C875E0">
        <w:rPr>
          <w:rFonts w:ascii="Times New Roman" w:eastAsia="Times New Roman" w:hAnsi="Times New Roman" w:cs="Times New Roman"/>
          <w:color w:val="000000" w:themeColor="text1"/>
          <w:sz w:val="28"/>
          <w:szCs w:val="28"/>
          <w:lang w:eastAsia="ru-RU"/>
        </w:rPr>
        <w:t xml:space="preserve">Безробіття і зайнятість населення: причини, види та наслідки [Електронний ресурс] // </w:t>
      </w:r>
      <w:proofErr w:type="spellStart"/>
      <w:r w:rsidRPr="00C875E0">
        <w:rPr>
          <w:rFonts w:ascii="Times New Roman" w:eastAsia="Times New Roman" w:hAnsi="Times New Roman" w:cs="Times New Roman"/>
          <w:color w:val="000000" w:themeColor="text1"/>
          <w:sz w:val="28"/>
          <w:szCs w:val="28"/>
          <w:lang w:eastAsia="ru-RU"/>
        </w:rPr>
        <w:t>Студопедія</w:t>
      </w:r>
      <w:proofErr w:type="spellEnd"/>
      <w:r w:rsidRPr="00C875E0">
        <w:rPr>
          <w:rFonts w:ascii="Times New Roman" w:eastAsia="Times New Roman" w:hAnsi="Times New Roman" w:cs="Times New Roman"/>
          <w:color w:val="000000" w:themeColor="text1"/>
          <w:sz w:val="28"/>
          <w:szCs w:val="28"/>
          <w:lang w:eastAsia="ru-RU"/>
        </w:rPr>
        <w:t xml:space="preserve"> – Режим доступу до ресурсу: </w:t>
      </w:r>
      <w:hyperlink r:id="rId29" w:history="1">
        <w:r w:rsidRPr="009E6B94">
          <w:rPr>
            <w:rStyle w:val="a5"/>
            <w:rFonts w:ascii="Times New Roman" w:eastAsia="Times New Roman" w:hAnsi="Times New Roman" w:cs="Times New Roman"/>
            <w:sz w:val="28"/>
            <w:szCs w:val="28"/>
            <w:lang w:eastAsia="ru-RU"/>
          </w:rPr>
          <w:t>https://studopedia.com.ua/1_137044_bezrobittya-i-zaynyatist-naselennya-prichini-vidi-ta-naslidki.html</w:t>
        </w:r>
      </w:hyperlink>
      <w:r w:rsidRPr="00C875E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17. Офіційний веб-сайт державної служби зайнятості [Електронний ресурс]. – Режим доступу:</w:t>
      </w:r>
      <w:proofErr w:type="spellStart"/>
      <w:r w:rsidRPr="00FB642B">
        <w:rPr>
          <w:rFonts w:ascii="Times New Roman" w:hAnsi="Times New Roman" w:cs="Times New Roman"/>
          <w:sz w:val="28"/>
          <w:szCs w:val="28"/>
        </w:rPr>
        <w:t>http</w:t>
      </w:r>
      <w:proofErr w:type="spellEnd"/>
      <w:r w:rsidRPr="00FB642B">
        <w:rPr>
          <w:rFonts w:ascii="Times New Roman" w:hAnsi="Times New Roman" w:cs="Times New Roman"/>
          <w:sz w:val="28"/>
          <w:szCs w:val="28"/>
        </w:rPr>
        <w:t>://</w:t>
      </w:r>
      <w:proofErr w:type="spellStart"/>
      <w:r w:rsidRPr="00FB642B">
        <w:rPr>
          <w:rFonts w:ascii="Times New Roman" w:hAnsi="Times New Roman" w:cs="Times New Roman"/>
          <w:sz w:val="28"/>
          <w:szCs w:val="28"/>
        </w:rPr>
        <w:t>www.dcz.gov.ua</w:t>
      </w:r>
      <w:proofErr w:type="spellEnd"/>
      <w:r w:rsidRPr="00FB642B">
        <w:rPr>
          <w:rFonts w:ascii="Times New Roman" w:hAnsi="Times New Roman" w:cs="Times New Roman"/>
          <w:sz w:val="28"/>
          <w:szCs w:val="28"/>
        </w:rPr>
        <w:t>/</w:t>
      </w:r>
      <w:proofErr w:type="spellStart"/>
      <w:r w:rsidRPr="00FB642B">
        <w:rPr>
          <w:rFonts w:ascii="Times New Roman" w:hAnsi="Times New Roman" w:cs="Times New Roman"/>
          <w:sz w:val="28"/>
          <w:szCs w:val="28"/>
        </w:rPr>
        <w:t>control</w:t>
      </w:r>
      <w:proofErr w:type="spellEnd"/>
      <w:r w:rsidRPr="00FB642B">
        <w:rPr>
          <w:rFonts w:ascii="Times New Roman" w:hAnsi="Times New Roman" w:cs="Times New Roman"/>
          <w:sz w:val="28"/>
          <w:szCs w:val="28"/>
        </w:rPr>
        <w:t>/</w:t>
      </w:r>
      <w:proofErr w:type="spellStart"/>
      <w:r w:rsidRPr="00FB642B">
        <w:rPr>
          <w:rFonts w:ascii="Times New Roman" w:hAnsi="Times New Roman" w:cs="Times New Roman"/>
          <w:sz w:val="28"/>
          <w:szCs w:val="28"/>
        </w:rPr>
        <w:t>uk</w:t>
      </w:r>
      <w:proofErr w:type="spellEnd"/>
      <w:r w:rsidRPr="00FB642B">
        <w:rPr>
          <w:rFonts w:ascii="Times New Roman" w:hAnsi="Times New Roman" w:cs="Times New Roman"/>
          <w:sz w:val="28"/>
          <w:szCs w:val="28"/>
        </w:rPr>
        <w:t>/</w:t>
      </w:r>
      <w:proofErr w:type="spellStart"/>
      <w:r w:rsidRPr="00FB642B">
        <w:rPr>
          <w:rFonts w:ascii="Times New Roman" w:hAnsi="Times New Roman" w:cs="Times New Roman"/>
          <w:sz w:val="28"/>
          <w:szCs w:val="28"/>
        </w:rPr>
        <w:t>index</w:t>
      </w:r>
      <w:proofErr w:type="spellEnd"/>
      <w:r w:rsidRPr="00FB642B">
        <w:rPr>
          <w:rFonts w:ascii="Times New Roman" w:hAnsi="Times New Roman" w:cs="Times New Roman"/>
          <w:sz w:val="28"/>
          <w:szCs w:val="28"/>
        </w:rPr>
        <w:t>.</w:t>
      </w: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BC3284">
        <w:rPr>
          <w:rFonts w:ascii="Times New Roman" w:hAnsi="Times New Roman" w:cs="Times New Roman"/>
          <w:sz w:val="28"/>
          <w:szCs w:val="28"/>
        </w:rPr>
        <w:t>18. Зайцева І. С. Проблеми зайнятості та безробіття в Україні та країнах  Європейського Союзу.</w:t>
      </w:r>
      <w:r w:rsidR="00BC3284" w:rsidRPr="00BC3284">
        <w:rPr>
          <w:rFonts w:ascii="Times New Roman" w:hAnsi="Times New Roman" w:cs="Times New Roman"/>
          <w:sz w:val="28"/>
          <w:szCs w:val="28"/>
        </w:rPr>
        <w:t xml:space="preserve"> </w:t>
      </w:r>
      <w:r w:rsidRPr="00BC3284">
        <w:rPr>
          <w:rFonts w:ascii="Times New Roman" w:hAnsi="Times New Roman" w:cs="Times New Roman"/>
          <w:sz w:val="28"/>
          <w:szCs w:val="28"/>
        </w:rPr>
        <w:t>Управління розвитком.</w:t>
      </w:r>
      <w:r w:rsidR="00BC3284" w:rsidRPr="00BC3284">
        <w:rPr>
          <w:rFonts w:ascii="Times New Roman" w:hAnsi="Times New Roman" w:cs="Times New Roman"/>
          <w:sz w:val="28"/>
          <w:szCs w:val="28"/>
        </w:rPr>
        <w:t xml:space="preserve">/ І.С.Зайцева. – </w:t>
      </w:r>
      <w:r w:rsidRPr="00BC3284">
        <w:rPr>
          <w:rFonts w:ascii="Times New Roman" w:hAnsi="Times New Roman" w:cs="Times New Roman"/>
          <w:sz w:val="28"/>
          <w:szCs w:val="28"/>
        </w:rPr>
        <w:t>2016.</w:t>
      </w:r>
      <w:r w:rsidR="00BC3284" w:rsidRPr="00BC3284">
        <w:rPr>
          <w:rFonts w:ascii="Times New Roman" w:hAnsi="Times New Roman" w:cs="Times New Roman"/>
          <w:sz w:val="28"/>
          <w:szCs w:val="28"/>
        </w:rPr>
        <w:t xml:space="preserve"> - </w:t>
      </w:r>
      <w:r w:rsidRPr="00BC3284">
        <w:rPr>
          <w:rFonts w:ascii="Times New Roman" w:hAnsi="Times New Roman" w:cs="Times New Roman"/>
          <w:sz w:val="28"/>
          <w:szCs w:val="28"/>
        </w:rPr>
        <w:t>№11.</w:t>
      </w:r>
      <w:r w:rsidR="00BC3284" w:rsidRPr="00BC3284">
        <w:rPr>
          <w:rFonts w:ascii="Times New Roman" w:hAnsi="Times New Roman" w:cs="Times New Roman"/>
          <w:sz w:val="28"/>
          <w:szCs w:val="28"/>
        </w:rPr>
        <w:t xml:space="preserve"> - </w:t>
      </w:r>
      <w:r w:rsidRPr="00BC3284">
        <w:rPr>
          <w:rFonts w:ascii="Times New Roman" w:hAnsi="Times New Roman" w:cs="Times New Roman"/>
          <w:sz w:val="28"/>
          <w:szCs w:val="28"/>
        </w:rPr>
        <w:t>С.125-130.</w:t>
      </w:r>
    </w:p>
    <w:p w:rsidR="00FB642B" w:rsidRPr="00FB642B" w:rsidRDefault="00BC3284" w:rsidP="00994A15">
      <w:pPr>
        <w:spacing w:after="0" w:line="360" w:lineRule="auto"/>
        <w:ind w:firstLine="709"/>
        <w:contextualSpacing/>
        <w:jc w:val="both"/>
        <w:rPr>
          <w:rFonts w:ascii="Times New Roman" w:hAnsi="Times New Roman" w:cs="Times New Roman"/>
          <w:sz w:val="28"/>
          <w:szCs w:val="28"/>
        </w:rPr>
      </w:pPr>
      <w:r w:rsidRPr="00390EC8">
        <w:rPr>
          <w:rFonts w:ascii="Times New Roman" w:hAnsi="Times New Roman" w:cs="Times New Roman"/>
          <w:sz w:val="28"/>
          <w:szCs w:val="28"/>
        </w:rPr>
        <w:t>19.Борищук А.О, Семенова К.</w:t>
      </w:r>
      <w:r w:rsidR="00FB642B" w:rsidRPr="00390EC8">
        <w:rPr>
          <w:rFonts w:ascii="Times New Roman" w:hAnsi="Times New Roman" w:cs="Times New Roman"/>
          <w:sz w:val="28"/>
          <w:szCs w:val="28"/>
        </w:rPr>
        <w:t>Д. Ан</w:t>
      </w:r>
      <w:r w:rsidRPr="00390EC8">
        <w:rPr>
          <w:rFonts w:ascii="Times New Roman" w:hAnsi="Times New Roman" w:cs="Times New Roman"/>
          <w:sz w:val="28"/>
          <w:szCs w:val="28"/>
        </w:rPr>
        <w:t>аліз рівня безробіття в Україні/А.О.</w:t>
      </w:r>
      <w:proofErr w:type="spellStart"/>
      <w:r w:rsidRPr="00390EC8">
        <w:rPr>
          <w:rFonts w:ascii="Times New Roman" w:hAnsi="Times New Roman" w:cs="Times New Roman"/>
          <w:sz w:val="28"/>
          <w:szCs w:val="28"/>
        </w:rPr>
        <w:t>Борищук</w:t>
      </w:r>
      <w:proofErr w:type="spellEnd"/>
      <w:r w:rsidRPr="00390EC8">
        <w:rPr>
          <w:rFonts w:ascii="Times New Roman" w:hAnsi="Times New Roman" w:cs="Times New Roman"/>
          <w:sz w:val="28"/>
          <w:szCs w:val="28"/>
        </w:rPr>
        <w:t>, К.Д.Семенова//</w:t>
      </w:r>
      <w:r w:rsidR="00FB642B" w:rsidRPr="00390EC8">
        <w:rPr>
          <w:rFonts w:ascii="Times New Roman" w:hAnsi="Times New Roman" w:cs="Times New Roman"/>
          <w:sz w:val="28"/>
          <w:szCs w:val="28"/>
        </w:rPr>
        <w:t>Статистика – інструмент соціально</w:t>
      </w:r>
      <w:r w:rsidRPr="00390EC8">
        <w:rPr>
          <w:rFonts w:ascii="Times New Roman" w:hAnsi="Times New Roman" w:cs="Times New Roman"/>
          <w:sz w:val="28"/>
          <w:szCs w:val="28"/>
        </w:rPr>
        <w:t>-</w:t>
      </w:r>
      <w:r w:rsidR="00FB642B" w:rsidRPr="00390EC8">
        <w:rPr>
          <w:rFonts w:ascii="Times New Roman" w:hAnsi="Times New Roman" w:cs="Times New Roman"/>
          <w:sz w:val="28"/>
          <w:szCs w:val="28"/>
        </w:rPr>
        <w:lastRenderedPageBreak/>
        <w:t>економічних досліджень:</w:t>
      </w:r>
      <w:r w:rsidRPr="00390EC8">
        <w:rPr>
          <w:rFonts w:ascii="Times New Roman" w:hAnsi="Times New Roman" w:cs="Times New Roman"/>
          <w:sz w:val="28"/>
          <w:szCs w:val="28"/>
        </w:rPr>
        <w:t xml:space="preserve"> </w:t>
      </w:r>
      <w:r w:rsidR="00FB642B" w:rsidRPr="00390EC8">
        <w:rPr>
          <w:rFonts w:ascii="Times New Roman" w:hAnsi="Times New Roman" w:cs="Times New Roman"/>
          <w:sz w:val="28"/>
          <w:szCs w:val="28"/>
        </w:rPr>
        <w:t>збірник наукових студентських праць.</w:t>
      </w:r>
      <w:r w:rsidRPr="00390EC8">
        <w:rPr>
          <w:rFonts w:ascii="Times New Roman" w:hAnsi="Times New Roman" w:cs="Times New Roman"/>
          <w:sz w:val="28"/>
          <w:szCs w:val="28"/>
        </w:rPr>
        <w:t xml:space="preserve"> - </w:t>
      </w:r>
      <w:r w:rsidR="00FB642B" w:rsidRPr="00390EC8">
        <w:rPr>
          <w:rFonts w:ascii="Times New Roman" w:hAnsi="Times New Roman" w:cs="Times New Roman"/>
          <w:sz w:val="28"/>
          <w:szCs w:val="28"/>
        </w:rPr>
        <w:t>2017.</w:t>
      </w:r>
      <w:r w:rsidRPr="00390EC8">
        <w:rPr>
          <w:rFonts w:ascii="Times New Roman" w:hAnsi="Times New Roman" w:cs="Times New Roman"/>
          <w:sz w:val="28"/>
          <w:szCs w:val="28"/>
        </w:rPr>
        <w:t xml:space="preserve"> - </w:t>
      </w:r>
      <w:r w:rsidR="00FB642B" w:rsidRPr="00390EC8">
        <w:rPr>
          <w:rFonts w:ascii="Times New Roman" w:hAnsi="Times New Roman" w:cs="Times New Roman"/>
          <w:sz w:val="28"/>
          <w:szCs w:val="28"/>
        </w:rPr>
        <w:t>№3.</w:t>
      </w:r>
      <w:r w:rsidRPr="00390EC8">
        <w:rPr>
          <w:rFonts w:ascii="Times New Roman" w:hAnsi="Times New Roman" w:cs="Times New Roman"/>
          <w:sz w:val="28"/>
          <w:szCs w:val="28"/>
        </w:rPr>
        <w:t xml:space="preserve"> - </w:t>
      </w:r>
      <w:r w:rsidR="00FB642B" w:rsidRPr="00390EC8">
        <w:rPr>
          <w:rFonts w:ascii="Times New Roman" w:hAnsi="Times New Roman" w:cs="Times New Roman"/>
          <w:sz w:val="28"/>
          <w:szCs w:val="28"/>
        </w:rPr>
        <w:t>С.2.</w:t>
      </w:r>
    </w:p>
    <w:p w:rsidR="00FB642B" w:rsidRPr="00FB642B" w:rsidRDefault="00FB642B" w:rsidP="00994A15">
      <w:pPr>
        <w:spacing w:after="0" w:line="360" w:lineRule="auto"/>
        <w:ind w:firstLine="709"/>
        <w:contextualSpacing/>
        <w:jc w:val="both"/>
        <w:rPr>
          <w:rFonts w:ascii="Times New Roman" w:hAnsi="Times New Roman" w:cs="Times New Roman"/>
          <w:sz w:val="28"/>
          <w:szCs w:val="28"/>
        </w:rPr>
      </w:pPr>
      <w:r w:rsidRPr="00FB642B">
        <w:rPr>
          <w:rFonts w:ascii="Times New Roman" w:hAnsi="Times New Roman" w:cs="Times New Roman"/>
          <w:sz w:val="28"/>
          <w:szCs w:val="28"/>
        </w:rPr>
        <w:t xml:space="preserve">20. Економічно активне населення: [Електронний ресурс] // </w:t>
      </w:r>
      <w:proofErr w:type="spellStart"/>
      <w:r w:rsidRPr="00FB642B">
        <w:rPr>
          <w:rFonts w:ascii="Times New Roman" w:hAnsi="Times New Roman" w:cs="Times New Roman"/>
          <w:sz w:val="28"/>
          <w:szCs w:val="28"/>
        </w:rPr>
        <w:t>Вікіпедія</w:t>
      </w:r>
      <w:proofErr w:type="spellEnd"/>
      <w:r w:rsidRPr="00FB642B">
        <w:rPr>
          <w:rFonts w:ascii="Times New Roman" w:hAnsi="Times New Roman" w:cs="Times New Roman"/>
          <w:sz w:val="28"/>
          <w:szCs w:val="28"/>
        </w:rPr>
        <w:t xml:space="preserve"> – вільна енциклопедія. – Режим доступу: </w:t>
      </w:r>
      <w:hyperlink r:id="rId30" w:history="1">
        <w:r w:rsidRPr="00FB642B">
          <w:rPr>
            <w:rStyle w:val="a5"/>
            <w:rFonts w:ascii="Times New Roman" w:hAnsi="Times New Roman" w:cs="Times New Roman"/>
            <w:sz w:val="28"/>
            <w:szCs w:val="28"/>
          </w:rPr>
          <w:t>http://uk.wikipedia.org/wiki/Економічно_активне_населення</w:t>
        </w:r>
      </w:hyperlink>
    </w:p>
    <w:p w:rsidR="008858ED" w:rsidRDefault="00FB642B" w:rsidP="00994A15">
      <w:pPr>
        <w:spacing w:after="0" w:line="360" w:lineRule="auto"/>
        <w:ind w:firstLine="709"/>
        <w:contextualSpacing/>
        <w:jc w:val="both"/>
        <w:rPr>
          <w:rFonts w:ascii="Times New Roman" w:hAnsi="Times New Roman" w:cs="Times New Roman"/>
          <w:sz w:val="28"/>
          <w:szCs w:val="28"/>
          <w:lang w:val="ru-RU"/>
        </w:rPr>
      </w:pPr>
      <w:r w:rsidRPr="00C01F86">
        <w:rPr>
          <w:rFonts w:ascii="Times New Roman" w:hAnsi="Times New Roman" w:cs="Times New Roman"/>
          <w:sz w:val="28"/>
          <w:szCs w:val="28"/>
        </w:rPr>
        <w:t>21.</w:t>
      </w:r>
      <w:r w:rsidR="00C01F86" w:rsidRPr="008858ED">
        <w:rPr>
          <w:rFonts w:ascii="Times New Roman" w:hAnsi="Times New Roman" w:cs="Times New Roman"/>
          <w:sz w:val="28"/>
          <w:szCs w:val="28"/>
          <w:lang w:val="ru-RU"/>
        </w:rPr>
        <w:t xml:space="preserve"> </w:t>
      </w:r>
      <w:proofErr w:type="spellStart"/>
      <w:r w:rsidR="008858ED">
        <w:rPr>
          <w:rFonts w:ascii="Times New Roman" w:hAnsi="Times New Roman" w:cs="Times New Roman"/>
          <w:sz w:val="28"/>
          <w:szCs w:val="28"/>
          <w:lang w:val="ru-RU"/>
        </w:rPr>
        <w:t>Дутчак</w:t>
      </w:r>
      <w:proofErr w:type="spellEnd"/>
      <w:r w:rsidR="008858ED">
        <w:rPr>
          <w:rFonts w:ascii="Times New Roman" w:hAnsi="Times New Roman" w:cs="Times New Roman"/>
          <w:sz w:val="28"/>
          <w:szCs w:val="28"/>
          <w:lang w:val="ru-RU"/>
        </w:rPr>
        <w:t xml:space="preserve"> О. </w:t>
      </w:r>
      <w:proofErr w:type="spellStart"/>
      <w:r w:rsidR="008858ED" w:rsidRPr="008858ED">
        <w:rPr>
          <w:rFonts w:ascii="Times New Roman" w:hAnsi="Times New Roman" w:cs="Times New Roman"/>
          <w:sz w:val="28"/>
          <w:szCs w:val="28"/>
          <w:lang w:val="ru-RU"/>
        </w:rPr>
        <w:t>Ґендерна</w:t>
      </w:r>
      <w:proofErr w:type="spellEnd"/>
      <w:r w:rsidR="008858ED" w:rsidRPr="008858ED">
        <w:rPr>
          <w:rFonts w:ascii="Times New Roman" w:hAnsi="Times New Roman" w:cs="Times New Roman"/>
          <w:sz w:val="28"/>
          <w:szCs w:val="28"/>
          <w:lang w:val="ru-RU"/>
        </w:rPr>
        <w:t xml:space="preserve"> </w:t>
      </w:r>
      <w:proofErr w:type="spellStart"/>
      <w:r w:rsidR="008858ED" w:rsidRPr="008858ED">
        <w:rPr>
          <w:rFonts w:ascii="Times New Roman" w:hAnsi="Times New Roman" w:cs="Times New Roman"/>
          <w:sz w:val="28"/>
          <w:szCs w:val="28"/>
          <w:lang w:val="ru-RU"/>
        </w:rPr>
        <w:t>нерівність</w:t>
      </w:r>
      <w:proofErr w:type="spellEnd"/>
      <w:r w:rsidR="008858ED" w:rsidRPr="008858ED">
        <w:rPr>
          <w:rFonts w:ascii="Times New Roman" w:hAnsi="Times New Roman" w:cs="Times New Roman"/>
          <w:sz w:val="28"/>
          <w:szCs w:val="28"/>
          <w:lang w:val="ru-RU"/>
        </w:rPr>
        <w:t xml:space="preserve"> та режим </w:t>
      </w:r>
      <w:proofErr w:type="spellStart"/>
      <w:r w:rsidR="008858ED" w:rsidRPr="008858ED">
        <w:rPr>
          <w:rFonts w:ascii="Times New Roman" w:hAnsi="Times New Roman" w:cs="Times New Roman"/>
          <w:sz w:val="28"/>
          <w:szCs w:val="28"/>
          <w:lang w:val="ru-RU"/>
        </w:rPr>
        <w:t>жорсткої</w:t>
      </w:r>
      <w:proofErr w:type="spellEnd"/>
      <w:r w:rsidR="008858ED" w:rsidRPr="008858ED">
        <w:rPr>
          <w:rFonts w:ascii="Times New Roman" w:hAnsi="Times New Roman" w:cs="Times New Roman"/>
          <w:sz w:val="28"/>
          <w:szCs w:val="28"/>
          <w:lang w:val="ru-RU"/>
        </w:rPr>
        <w:t xml:space="preserve"> </w:t>
      </w:r>
      <w:proofErr w:type="spellStart"/>
      <w:r w:rsidR="008858ED" w:rsidRPr="008858ED">
        <w:rPr>
          <w:rFonts w:ascii="Times New Roman" w:hAnsi="Times New Roman" w:cs="Times New Roman"/>
          <w:sz w:val="28"/>
          <w:szCs w:val="28"/>
          <w:lang w:val="ru-RU"/>
        </w:rPr>
        <w:t>економії</w:t>
      </w:r>
      <w:proofErr w:type="spellEnd"/>
      <w:r w:rsidR="008858ED" w:rsidRPr="008858ED">
        <w:rPr>
          <w:rFonts w:ascii="Times New Roman" w:hAnsi="Times New Roman" w:cs="Times New Roman"/>
          <w:sz w:val="28"/>
          <w:szCs w:val="28"/>
          <w:lang w:val="ru-RU"/>
        </w:rPr>
        <w:t xml:space="preserve"> в </w:t>
      </w:r>
      <w:proofErr w:type="spellStart"/>
      <w:r w:rsidR="008858ED" w:rsidRPr="008858ED">
        <w:rPr>
          <w:rFonts w:ascii="Times New Roman" w:hAnsi="Times New Roman" w:cs="Times New Roman"/>
          <w:sz w:val="28"/>
          <w:szCs w:val="28"/>
          <w:lang w:val="ru-RU"/>
        </w:rPr>
        <w:t>Україні</w:t>
      </w:r>
      <w:proofErr w:type="spellEnd"/>
      <w:r w:rsidR="008858ED" w:rsidRPr="008858ED">
        <w:rPr>
          <w:rFonts w:ascii="Times New Roman" w:hAnsi="Times New Roman" w:cs="Times New Roman"/>
          <w:sz w:val="28"/>
          <w:szCs w:val="28"/>
          <w:lang w:val="ru-RU"/>
        </w:rPr>
        <w:t xml:space="preserve"> </w:t>
      </w:r>
      <w:proofErr w:type="spellStart"/>
      <w:r w:rsidR="008858ED" w:rsidRPr="008858ED">
        <w:rPr>
          <w:rFonts w:ascii="Times New Roman" w:hAnsi="Times New Roman" w:cs="Times New Roman"/>
          <w:sz w:val="28"/>
          <w:szCs w:val="28"/>
          <w:lang w:val="ru-RU"/>
        </w:rPr>
        <w:t>посткризового</w:t>
      </w:r>
      <w:proofErr w:type="spellEnd"/>
      <w:r w:rsidR="008858ED" w:rsidRPr="008858ED">
        <w:rPr>
          <w:rFonts w:ascii="Times New Roman" w:hAnsi="Times New Roman" w:cs="Times New Roman"/>
          <w:sz w:val="28"/>
          <w:szCs w:val="28"/>
          <w:lang w:val="ru-RU"/>
        </w:rPr>
        <w:t xml:space="preserve"> </w:t>
      </w:r>
      <w:proofErr w:type="spellStart"/>
      <w:r w:rsidR="008858ED" w:rsidRPr="008858ED">
        <w:rPr>
          <w:rFonts w:ascii="Times New Roman" w:hAnsi="Times New Roman" w:cs="Times New Roman"/>
          <w:sz w:val="28"/>
          <w:szCs w:val="28"/>
          <w:lang w:val="ru-RU"/>
        </w:rPr>
        <w:t>періоду</w:t>
      </w:r>
      <w:proofErr w:type="spellEnd"/>
      <w:r w:rsidR="008858ED" w:rsidRPr="008858ED">
        <w:rPr>
          <w:rFonts w:ascii="Times New Roman" w:hAnsi="Times New Roman" w:cs="Times New Roman"/>
          <w:sz w:val="28"/>
          <w:szCs w:val="28"/>
          <w:lang w:val="ru-RU"/>
        </w:rPr>
        <w:t xml:space="preserve"> [</w:t>
      </w:r>
      <w:proofErr w:type="spellStart"/>
      <w:r w:rsidR="008858ED" w:rsidRPr="008858ED">
        <w:rPr>
          <w:rFonts w:ascii="Times New Roman" w:hAnsi="Times New Roman" w:cs="Times New Roman"/>
          <w:sz w:val="28"/>
          <w:szCs w:val="28"/>
          <w:lang w:val="ru-RU"/>
        </w:rPr>
        <w:t>Електронний</w:t>
      </w:r>
      <w:proofErr w:type="spellEnd"/>
      <w:r w:rsidR="008858ED" w:rsidRPr="008858ED">
        <w:rPr>
          <w:rFonts w:ascii="Times New Roman" w:hAnsi="Times New Roman" w:cs="Times New Roman"/>
          <w:sz w:val="28"/>
          <w:szCs w:val="28"/>
          <w:lang w:val="ru-RU"/>
        </w:rPr>
        <w:t xml:space="preserve"> ресурс] / Оксана </w:t>
      </w:r>
      <w:proofErr w:type="spellStart"/>
      <w:r w:rsidR="008858ED" w:rsidRPr="008858ED">
        <w:rPr>
          <w:rFonts w:ascii="Times New Roman" w:hAnsi="Times New Roman" w:cs="Times New Roman"/>
          <w:sz w:val="28"/>
          <w:szCs w:val="28"/>
          <w:lang w:val="ru-RU"/>
        </w:rPr>
        <w:t>Дутчак</w:t>
      </w:r>
      <w:proofErr w:type="spellEnd"/>
      <w:r w:rsidR="008858ED" w:rsidRPr="008858ED">
        <w:rPr>
          <w:rFonts w:ascii="Times New Roman" w:hAnsi="Times New Roman" w:cs="Times New Roman"/>
          <w:sz w:val="28"/>
          <w:szCs w:val="28"/>
          <w:lang w:val="ru-RU"/>
        </w:rPr>
        <w:t xml:space="preserve"> // </w:t>
      </w:r>
      <w:proofErr w:type="spellStart"/>
      <w:r w:rsidR="008858ED" w:rsidRPr="008858ED">
        <w:rPr>
          <w:rFonts w:ascii="Times New Roman" w:hAnsi="Times New Roman" w:cs="Times New Roman"/>
          <w:sz w:val="28"/>
          <w:szCs w:val="28"/>
          <w:lang w:val="ru-RU"/>
        </w:rPr>
        <w:t>Спільне</w:t>
      </w:r>
      <w:proofErr w:type="spellEnd"/>
      <w:r w:rsidR="008858ED" w:rsidRPr="008858ED">
        <w:rPr>
          <w:rFonts w:ascii="Times New Roman" w:hAnsi="Times New Roman" w:cs="Times New Roman"/>
          <w:sz w:val="28"/>
          <w:szCs w:val="28"/>
          <w:lang w:val="ru-RU"/>
        </w:rPr>
        <w:t xml:space="preserve">. – 2018. – Режим доступу </w:t>
      </w:r>
      <w:proofErr w:type="gramStart"/>
      <w:r w:rsidR="008858ED" w:rsidRPr="008858ED">
        <w:rPr>
          <w:rFonts w:ascii="Times New Roman" w:hAnsi="Times New Roman" w:cs="Times New Roman"/>
          <w:sz w:val="28"/>
          <w:szCs w:val="28"/>
          <w:lang w:val="ru-RU"/>
        </w:rPr>
        <w:t>до</w:t>
      </w:r>
      <w:proofErr w:type="gramEnd"/>
      <w:r w:rsidR="008858ED" w:rsidRPr="008858ED">
        <w:rPr>
          <w:rFonts w:ascii="Times New Roman" w:hAnsi="Times New Roman" w:cs="Times New Roman"/>
          <w:sz w:val="28"/>
          <w:szCs w:val="28"/>
          <w:lang w:val="ru-RU"/>
        </w:rPr>
        <w:t xml:space="preserve"> ресурсу: https://commons.com.ua/uk/genderna-nerivnist-ta-rezhim-zhorstkoyi-ekonomiyi/.</w:t>
      </w:r>
    </w:p>
    <w:p w:rsidR="00F029CE" w:rsidRDefault="00F029CE" w:rsidP="00F029CE">
      <w:pPr>
        <w:spacing w:after="0" w:line="360" w:lineRule="auto"/>
        <w:ind w:firstLine="709"/>
        <w:contextualSpacing/>
        <w:jc w:val="both"/>
        <w:rPr>
          <w:rFonts w:ascii="Times New Roman" w:hAnsi="Times New Roman" w:cs="Times New Roman"/>
          <w:sz w:val="28"/>
          <w:szCs w:val="28"/>
        </w:rPr>
      </w:pPr>
      <w:r w:rsidRPr="00C01F86">
        <w:rPr>
          <w:rFonts w:ascii="Times New Roman" w:hAnsi="Times New Roman" w:cs="Times New Roman"/>
          <w:sz w:val="28"/>
          <w:szCs w:val="28"/>
          <w:lang w:val="ru-RU"/>
        </w:rPr>
        <w:t>22.</w:t>
      </w:r>
      <w:r w:rsidRPr="00C01F86">
        <w:rPr>
          <w:rFonts w:ascii="Times New Roman" w:hAnsi="Times New Roman" w:cs="Times New Roman"/>
          <w:sz w:val="28"/>
          <w:szCs w:val="28"/>
        </w:rPr>
        <w:t xml:space="preserve"> </w:t>
      </w:r>
      <w:proofErr w:type="spellStart"/>
      <w:r w:rsidR="00C01F86" w:rsidRPr="00C01F86">
        <w:rPr>
          <w:rFonts w:ascii="Times New Roman" w:hAnsi="Times New Roman" w:cs="Times New Roman"/>
          <w:sz w:val="28"/>
          <w:szCs w:val="28"/>
        </w:rPr>
        <w:t>Саблук</w:t>
      </w:r>
      <w:proofErr w:type="spellEnd"/>
      <w:r w:rsidR="00C01F86" w:rsidRPr="00C01F86">
        <w:rPr>
          <w:rFonts w:ascii="Times New Roman" w:hAnsi="Times New Roman" w:cs="Times New Roman"/>
          <w:sz w:val="28"/>
          <w:szCs w:val="28"/>
        </w:rPr>
        <w:t xml:space="preserve"> Г. І. Соціально-психологічний фактор у житті сільської жінки / Г. І. </w:t>
      </w:r>
      <w:proofErr w:type="spellStart"/>
      <w:r w:rsidR="00C01F86" w:rsidRPr="00C01F86">
        <w:rPr>
          <w:rFonts w:ascii="Times New Roman" w:hAnsi="Times New Roman" w:cs="Times New Roman"/>
          <w:sz w:val="28"/>
          <w:szCs w:val="28"/>
        </w:rPr>
        <w:t>Саблук</w:t>
      </w:r>
      <w:proofErr w:type="spellEnd"/>
      <w:r w:rsidR="00C01F86" w:rsidRPr="00C01F86">
        <w:rPr>
          <w:rFonts w:ascii="Times New Roman" w:hAnsi="Times New Roman" w:cs="Times New Roman"/>
          <w:sz w:val="28"/>
          <w:szCs w:val="28"/>
        </w:rPr>
        <w:t xml:space="preserve"> // Економіка АПК. - 2016. - № 3. - С. 66-73. - Режим доступу: </w:t>
      </w:r>
      <w:hyperlink r:id="rId31" w:history="1">
        <w:r w:rsidR="0078153D" w:rsidRPr="009E6B94">
          <w:rPr>
            <w:rStyle w:val="a5"/>
            <w:rFonts w:ascii="Times New Roman" w:hAnsi="Times New Roman" w:cs="Times New Roman"/>
            <w:sz w:val="28"/>
            <w:szCs w:val="28"/>
          </w:rPr>
          <w:t>http://nbuv.gov.ua/UJRN/E_apk_2016_3_11</w:t>
        </w:r>
      </w:hyperlink>
      <w:r w:rsidR="00C01F86" w:rsidRPr="00C01F86">
        <w:rPr>
          <w:rFonts w:ascii="Times New Roman" w:hAnsi="Times New Roman" w:cs="Times New Roman"/>
          <w:sz w:val="28"/>
          <w:szCs w:val="28"/>
        </w:rPr>
        <w:t>.</w:t>
      </w:r>
    </w:p>
    <w:p w:rsidR="0078153D" w:rsidRPr="00C01F86" w:rsidRDefault="0078153D" w:rsidP="00F029CE">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 xml:space="preserve">23. </w:t>
      </w:r>
      <w:r w:rsidRPr="00F32125">
        <w:rPr>
          <w:rFonts w:ascii="Times New Roman" w:eastAsia="Times New Roman" w:hAnsi="Times New Roman" w:cs="Times New Roman"/>
          <w:color w:val="000000" w:themeColor="text1"/>
          <w:sz w:val="28"/>
          <w:szCs w:val="28"/>
          <w:lang w:eastAsia="ru-RU"/>
        </w:rPr>
        <w:t xml:space="preserve">Ясько Т. Д. </w:t>
      </w:r>
      <w:r>
        <w:rPr>
          <w:rFonts w:ascii="Times New Roman" w:eastAsia="Times New Roman" w:hAnsi="Times New Roman" w:cs="Times New Roman"/>
          <w:color w:val="000000" w:themeColor="text1"/>
          <w:sz w:val="28"/>
          <w:szCs w:val="28"/>
          <w:lang w:eastAsia="ru-RU"/>
        </w:rPr>
        <w:t>Г</w:t>
      </w:r>
      <w:r w:rsidRPr="00F32125">
        <w:rPr>
          <w:rFonts w:ascii="Times New Roman" w:eastAsia="Times New Roman" w:hAnsi="Times New Roman" w:cs="Times New Roman"/>
          <w:color w:val="000000" w:themeColor="text1"/>
          <w:sz w:val="28"/>
          <w:szCs w:val="28"/>
          <w:lang w:eastAsia="ru-RU"/>
        </w:rPr>
        <w:t>ендерна рівність у світі праці. Розширення економічних прав і можливостей жінок у контексті європейської стратегії України [Електронний ресурс] / Т. Д. Ясько. – 2017. – Режим доступу до ресурсу: http://kalushprofsp.if.ua/2017/06/19/%D0%BA%D1%80%D1%83%D0%B3%D0%BB%D0%B8%D0%B9-%D1%81%D1%82%D1%96%D0%BB-%D0%B3%D0%B5%D0%BD%D0%B4%D0%B5%D1%80%D0%BD%D0%B0-%D1%80%D1%96%D0%B2%D0%BD%D1%96%D1%81%D1%82%D1%8C-%D1%83-%D1%81%D0%B2%D1%96/.</w:t>
      </w:r>
    </w:p>
    <w:p w:rsidR="00865630" w:rsidRDefault="000E5BDB" w:rsidP="000E5BDB">
      <w:pPr>
        <w:spacing w:after="160" w:line="360" w:lineRule="auto"/>
        <w:ind w:firstLine="709"/>
        <w:contextualSpacing/>
        <w:jc w:val="both"/>
        <w:rPr>
          <w:rFonts w:ascii="Times New Roman" w:eastAsia="Calibri" w:hAnsi="Times New Roman" w:cs="Times New Roman"/>
          <w:sz w:val="28"/>
          <w:szCs w:val="28"/>
        </w:rPr>
      </w:pPr>
      <w:r w:rsidRPr="000E5BDB">
        <w:rPr>
          <w:rFonts w:ascii="Times New Roman" w:eastAsia="Calibri" w:hAnsi="Times New Roman" w:cs="Times New Roman"/>
          <w:sz w:val="28"/>
          <w:szCs w:val="28"/>
        </w:rPr>
        <w:t>24.</w:t>
      </w:r>
      <w:r w:rsidRPr="000E5BDB">
        <w:t xml:space="preserve"> </w:t>
      </w:r>
      <w:proofErr w:type="spellStart"/>
      <w:r w:rsidRPr="000E5BDB">
        <w:rPr>
          <w:rFonts w:ascii="Times New Roman" w:eastAsia="Calibri" w:hAnsi="Times New Roman" w:cs="Times New Roman"/>
          <w:sz w:val="28"/>
          <w:szCs w:val="28"/>
        </w:rPr>
        <w:t>Онуфрик</w:t>
      </w:r>
      <w:proofErr w:type="spellEnd"/>
      <w:r w:rsidRPr="000E5BDB">
        <w:rPr>
          <w:rFonts w:ascii="Times New Roman" w:eastAsia="Calibri" w:hAnsi="Times New Roman" w:cs="Times New Roman"/>
          <w:sz w:val="28"/>
          <w:szCs w:val="28"/>
        </w:rPr>
        <w:t xml:space="preserve"> М. Професії майбутнього: як зміниться ринок праці найближчим часом [Електронний ресурс] / М. </w:t>
      </w:r>
      <w:proofErr w:type="spellStart"/>
      <w:r w:rsidRPr="000E5BDB">
        <w:rPr>
          <w:rFonts w:ascii="Times New Roman" w:eastAsia="Calibri" w:hAnsi="Times New Roman" w:cs="Times New Roman"/>
          <w:sz w:val="28"/>
          <w:szCs w:val="28"/>
        </w:rPr>
        <w:t>Онуфрик</w:t>
      </w:r>
      <w:proofErr w:type="spellEnd"/>
      <w:r w:rsidRPr="000E5BDB">
        <w:rPr>
          <w:rFonts w:ascii="Times New Roman" w:eastAsia="Calibri" w:hAnsi="Times New Roman" w:cs="Times New Roman"/>
          <w:sz w:val="28"/>
          <w:szCs w:val="28"/>
        </w:rPr>
        <w:t xml:space="preserve">. – 2017. – Режим доступу до ресурсу: </w:t>
      </w:r>
      <w:hyperlink r:id="rId32" w:history="1">
        <w:r w:rsidRPr="009E6B94">
          <w:rPr>
            <w:rStyle w:val="a5"/>
            <w:rFonts w:ascii="Times New Roman" w:eastAsia="Calibri" w:hAnsi="Times New Roman" w:cs="Times New Roman"/>
            <w:sz w:val="28"/>
            <w:szCs w:val="28"/>
          </w:rPr>
          <w:t>https://iser.org.ua/analitika/analiz-derzhavnoyi-politiki/profesiyi-maibutnogo-iak-zminitsia-naiblizhchim-chasom-rinok-pratsi</w:t>
        </w:r>
      </w:hyperlink>
      <w:r w:rsidRPr="000E5BDB">
        <w:rPr>
          <w:rFonts w:ascii="Times New Roman" w:eastAsia="Calibri" w:hAnsi="Times New Roman" w:cs="Times New Roman"/>
          <w:sz w:val="28"/>
          <w:szCs w:val="28"/>
        </w:rPr>
        <w:t>.</w:t>
      </w:r>
    </w:p>
    <w:p w:rsidR="000E5BDB" w:rsidRDefault="000E5BDB" w:rsidP="000E5BDB">
      <w:pPr>
        <w:spacing w:after="16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E91696" w:rsidRPr="00E91696">
        <w:t xml:space="preserve"> </w:t>
      </w:r>
      <w:r w:rsidR="00E91696" w:rsidRPr="00E91696">
        <w:rPr>
          <w:rFonts w:ascii="Times New Roman" w:eastAsia="Calibri" w:hAnsi="Times New Roman" w:cs="Times New Roman"/>
          <w:sz w:val="28"/>
          <w:szCs w:val="28"/>
        </w:rPr>
        <w:t xml:space="preserve">Вишня Б. Гендерна рівність у місцевому політичному житті та гендерна концепція у місцевій політиці в Україні [Електронний ресурс] / </w:t>
      </w:r>
      <w:proofErr w:type="spellStart"/>
      <w:r w:rsidR="00E91696" w:rsidRPr="00E91696">
        <w:rPr>
          <w:rFonts w:ascii="Times New Roman" w:eastAsia="Calibri" w:hAnsi="Times New Roman" w:cs="Times New Roman"/>
          <w:sz w:val="28"/>
          <w:szCs w:val="28"/>
        </w:rPr>
        <w:t>Бачановіч</w:t>
      </w:r>
      <w:proofErr w:type="spellEnd"/>
      <w:r w:rsidR="00E91696" w:rsidRPr="00E91696">
        <w:rPr>
          <w:rFonts w:ascii="Times New Roman" w:eastAsia="Calibri" w:hAnsi="Times New Roman" w:cs="Times New Roman"/>
          <w:sz w:val="28"/>
          <w:szCs w:val="28"/>
        </w:rPr>
        <w:t xml:space="preserve"> Вишня // Документ до обговорення. – 2018. – Режим доступу до ресурсу: </w:t>
      </w:r>
      <w:hyperlink r:id="rId33" w:history="1">
        <w:r w:rsidR="00E91696" w:rsidRPr="009E6B94">
          <w:rPr>
            <w:rStyle w:val="a5"/>
            <w:rFonts w:ascii="Times New Roman" w:eastAsia="Calibri" w:hAnsi="Times New Roman" w:cs="Times New Roman"/>
            <w:sz w:val="28"/>
            <w:szCs w:val="28"/>
          </w:rPr>
          <w:t>https://rm.coe.int/16808a2a51</w:t>
        </w:r>
      </w:hyperlink>
      <w:r w:rsidR="00E91696" w:rsidRPr="00E91696">
        <w:rPr>
          <w:rFonts w:ascii="Times New Roman" w:eastAsia="Calibri" w:hAnsi="Times New Roman" w:cs="Times New Roman"/>
          <w:sz w:val="28"/>
          <w:szCs w:val="28"/>
        </w:rPr>
        <w:t>.</w:t>
      </w:r>
    </w:p>
    <w:p w:rsidR="00E91696" w:rsidRDefault="00E91696" w:rsidP="000E5BDB">
      <w:pPr>
        <w:spacing w:after="160" w:line="360" w:lineRule="auto"/>
        <w:ind w:firstLine="709"/>
        <w:contextualSpacing/>
        <w:jc w:val="both"/>
        <w:rPr>
          <w:rFonts w:ascii="Times New Roman" w:eastAsia="Calibri" w:hAnsi="Times New Roman" w:cs="Times New Roman"/>
          <w:b/>
          <w:sz w:val="28"/>
          <w:szCs w:val="28"/>
        </w:rPr>
      </w:pPr>
    </w:p>
    <w:p w:rsidR="000E5BDB" w:rsidRDefault="000E5BDB" w:rsidP="00487023">
      <w:pPr>
        <w:spacing w:after="160" w:line="360" w:lineRule="auto"/>
        <w:ind w:firstLine="709"/>
        <w:contextualSpacing/>
        <w:jc w:val="right"/>
        <w:rPr>
          <w:rFonts w:ascii="Times New Roman" w:eastAsia="Calibri" w:hAnsi="Times New Roman" w:cs="Times New Roman"/>
          <w:b/>
          <w:sz w:val="28"/>
          <w:szCs w:val="28"/>
        </w:rPr>
      </w:pPr>
    </w:p>
    <w:p w:rsidR="00865630" w:rsidRDefault="00865630" w:rsidP="00487023">
      <w:pPr>
        <w:spacing w:after="160" w:line="360" w:lineRule="auto"/>
        <w:ind w:firstLine="709"/>
        <w:contextualSpacing/>
        <w:jc w:val="right"/>
        <w:rPr>
          <w:rFonts w:ascii="Times New Roman" w:eastAsia="Calibri" w:hAnsi="Times New Roman" w:cs="Times New Roman"/>
          <w:b/>
          <w:sz w:val="28"/>
          <w:szCs w:val="28"/>
        </w:rPr>
      </w:pPr>
    </w:p>
    <w:p w:rsidR="003A6524" w:rsidRDefault="003A6524" w:rsidP="00A32773">
      <w:pPr>
        <w:spacing w:after="160" w:line="360" w:lineRule="auto"/>
        <w:contextualSpacing/>
        <w:rPr>
          <w:rFonts w:ascii="Times New Roman" w:eastAsia="Calibri" w:hAnsi="Times New Roman" w:cs="Times New Roman"/>
          <w:b/>
          <w:sz w:val="28"/>
          <w:szCs w:val="28"/>
          <w:lang w:val="ru-RU"/>
        </w:rPr>
      </w:pPr>
    </w:p>
    <w:p w:rsidR="00C40C75" w:rsidRDefault="00C40C75" w:rsidP="00A32773">
      <w:pPr>
        <w:spacing w:after="160" w:line="360" w:lineRule="auto"/>
        <w:contextualSpacing/>
        <w:rPr>
          <w:rFonts w:ascii="Times New Roman" w:eastAsia="Calibri" w:hAnsi="Times New Roman" w:cs="Times New Roman"/>
          <w:b/>
          <w:sz w:val="28"/>
          <w:szCs w:val="28"/>
          <w:lang w:val="ru-RU"/>
        </w:rPr>
      </w:pPr>
    </w:p>
    <w:p w:rsidR="0057377F" w:rsidRDefault="0057377F" w:rsidP="00A32773">
      <w:pPr>
        <w:spacing w:after="160" w:line="360" w:lineRule="auto"/>
        <w:contextualSpacing/>
        <w:rPr>
          <w:rFonts w:ascii="Times New Roman" w:eastAsia="Calibri" w:hAnsi="Times New Roman" w:cs="Times New Roman"/>
          <w:b/>
          <w:sz w:val="28"/>
          <w:szCs w:val="28"/>
          <w:lang w:val="ru-RU"/>
        </w:rPr>
      </w:pPr>
    </w:p>
    <w:p w:rsidR="0057377F" w:rsidRDefault="0057377F" w:rsidP="00A32773">
      <w:pPr>
        <w:spacing w:after="160" w:line="360" w:lineRule="auto"/>
        <w:contextualSpacing/>
        <w:rPr>
          <w:rFonts w:ascii="Times New Roman" w:eastAsia="Calibri" w:hAnsi="Times New Roman" w:cs="Times New Roman"/>
          <w:b/>
          <w:sz w:val="28"/>
          <w:szCs w:val="28"/>
          <w:lang w:val="ru-RU"/>
        </w:rPr>
      </w:pPr>
    </w:p>
    <w:p w:rsidR="00C40C75" w:rsidRDefault="00C40C75" w:rsidP="00A32773">
      <w:pPr>
        <w:spacing w:after="160" w:line="360" w:lineRule="auto"/>
        <w:contextualSpacing/>
        <w:rPr>
          <w:rFonts w:ascii="Times New Roman" w:eastAsia="Calibri" w:hAnsi="Times New Roman" w:cs="Times New Roman"/>
          <w:b/>
          <w:sz w:val="28"/>
          <w:szCs w:val="28"/>
          <w:lang w:val="ru-RU"/>
        </w:rPr>
      </w:pPr>
    </w:p>
    <w:p w:rsidR="00C40C75" w:rsidRDefault="00C40C75" w:rsidP="00A32773">
      <w:pPr>
        <w:spacing w:after="160" w:line="360" w:lineRule="auto"/>
        <w:contextualSpacing/>
        <w:rPr>
          <w:rFonts w:ascii="Times New Roman" w:eastAsia="Calibri" w:hAnsi="Times New Roman" w:cs="Times New Roman"/>
          <w:b/>
          <w:sz w:val="28"/>
          <w:szCs w:val="28"/>
          <w:lang w:val="ru-RU"/>
        </w:rPr>
      </w:pPr>
    </w:p>
    <w:p w:rsidR="00C40C75" w:rsidRDefault="00C40C75" w:rsidP="00A32773">
      <w:pPr>
        <w:spacing w:after="160" w:line="360" w:lineRule="auto"/>
        <w:contextualSpacing/>
        <w:rPr>
          <w:rFonts w:ascii="Times New Roman" w:eastAsia="Calibri" w:hAnsi="Times New Roman" w:cs="Times New Roman"/>
          <w:b/>
          <w:sz w:val="28"/>
          <w:szCs w:val="28"/>
          <w:lang w:val="ru-RU"/>
        </w:rPr>
      </w:pPr>
    </w:p>
    <w:p w:rsidR="00C40C75" w:rsidRDefault="00C40C75" w:rsidP="00A32773">
      <w:pPr>
        <w:spacing w:after="160" w:line="360" w:lineRule="auto"/>
        <w:contextualSpacing/>
        <w:rPr>
          <w:rFonts w:ascii="Times New Roman" w:eastAsia="Calibri" w:hAnsi="Times New Roman" w:cs="Times New Roman"/>
          <w:b/>
          <w:sz w:val="28"/>
          <w:szCs w:val="28"/>
          <w:lang w:val="ru-RU"/>
        </w:rPr>
      </w:pPr>
    </w:p>
    <w:p w:rsidR="00C40C75" w:rsidRDefault="00C40C75" w:rsidP="00A32773">
      <w:pPr>
        <w:spacing w:after="160" w:line="360" w:lineRule="auto"/>
        <w:contextualSpacing/>
        <w:rPr>
          <w:rFonts w:ascii="Times New Roman" w:eastAsia="Calibri" w:hAnsi="Times New Roman" w:cs="Times New Roman"/>
          <w:b/>
          <w:sz w:val="28"/>
          <w:szCs w:val="28"/>
          <w:lang w:val="ru-RU"/>
        </w:rPr>
      </w:pPr>
    </w:p>
    <w:p w:rsidR="003A6524" w:rsidRDefault="003A6524" w:rsidP="00A32773">
      <w:pPr>
        <w:spacing w:after="160" w:line="360" w:lineRule="auto"/>
        <w:contextualSpacing/>
        <w:rPr>
          <w:rFonts w:ascii="Times New Roman" w:eastAsia="Calibri" w:hAnsi="Times New Roman" w:cs="Times New Roman"/>
          <w:b/>
          <w:sz w:val="28"/>
          <w:szCs w:val="28"/>
          <w:lang w:val="ru-RU"/>
        </w:rPr>
      </w:pPr>
    </w:p>
    <w:p w:rsidR="003A6524" w:rsidRPr="00823F8F" w:rsidRDefault="003A6524" w:rsidP="00A32773">
      <w:pPr>
        <w:spacing w:after="160" w:line="360" w:lineRule="auto"/>
        <w:contextualSpacing/>
        <w:rPr>
          <w:rFonts w:ascii="Times New Roman" w:eastAsia="Calibri" w:hAnsi="Times New Roman" w:cs="Times New Roman"/>
          <w:b/>
          <w:sz w:val="28"/>
          <w:szCs w:val="28"/>
          <w:lang w:val="ru-RU"/>
        </w:rPr>
      </w:pPr>
    </w:p>
    <w:p w:rsidR="002F728B" w:rsidRDefault="00485F33" w:rsidP="00485F33">
      <w:pPr>
        <w:spacing w:after="16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ДОДАТКИ</w:t>
      </w:r>
    </w:p>
    <w:p w:rsidR="00EA047F" w:rsidRDefault="00EA047F" w:rsidP="00865630">
      <w:pPr>
        <w:spacing w:after="160" w:line="240" w:lineRule="auto"/>
        <w:contextualSpacing/>
        <w:rPr>
          <w:rFonts w:ascii="Times New Roman" w:eastAsia="Calibri" w:hAnsi="Times New Roman" w:cs="Times New Roman"/>
          <w:b/>
          <w:sz w:val="28"/>
          <w:szCs w:val="28"/>
        </w:rPr>
      </w:pPr>
    </w:p>
    <w:p w:rsidR="00EA047F" w:rsidRDefault="00EA047F" w:rsidP="00865630">
      <w:pPr>
        <w:spacing w:after="160" w:line="240" w:lineRule="auto"/>
        <w:contextualSpacing/>
        <w:rPr>
          <w:rFonts w:ascii="Times New Roman" w:eastAsia="Calibri" w:hAnsi="Times New Roman" w:cs="Times New Roman"/>
          <w:b/>
          <w:sz w:val="28"/>
          <w:szCs w:val="28"/>
        </w:rPr>
      </w:pPr>
    </w:p>
    <w:p w:rsidR="002F728B" w:rsidRDefault="002F728B"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390EC8" w:rsidRDefault="00390EC8" w:rsidP="00865630">
      <w:pPr>
        <w:spacing w:after="160" w:line="240" w:lineRule="auto"/>
        <w:contextualSpacing/>
        <w:rPr>
          <w:rFonts w:ascii="Times New Roman" w:eastAsia="Calibri" w:hAnsi="Times New Roman" w:cs="Times New Roman"/>
          <w:b/>
          <w:sz w:val="28"/>
          <w:szCs w:val="28"/>
        </w:rPr>
      </w:pPr>
    </w:p>
    <w:p w:rsidR="00C40C75" w:rsidRDefault="00C40C75" w:rsidP="00865630">
      <w:pPr>
        <w:spacing w:after="160" w:line="240" w:lineRule="auto"/>
        <w:contextualSpacing/>
        <w:rPr>
          <w:rFonts w:ascii="Times New Roman" w:eastAsia="Calibri" w:hAnsi="Times New Roman" w:cs="Times New Roman"/>
          <w:b/>
          <w:sz w:val="28"/>
          <w:szCs w:val="28"/>
        </w:rPr>
      </w:pPr>
    </w:p>
    <w:p w:rsidR="00A32773" w:rsidRDefault="00A32773" w:rsidP="00865630">
      <w:pPr>
        <w:spacing w:after="160" w:line="240" w:lineRule="auto"/>
        <w:contextualSpacing/>
        <w:rPr>
          <w:rFonts w:ascii="Times New Roman" w:eastAsia="Calibri" w:hAnsi="Times New Roman" w:cs="Times New Roman"/>
          <w:b/>
          <w:sz w:val="28"/>
          <w:szCs w:val="28"/>
        </w:rPr>
      </w:pPr>
    </w:p>
    <w:p w:rsidR="00487023" w:rsidRDefault="00487023" w:rsidP="004B0DCB">
      <w:pPr>
        <w:spacing w:after="160" w:line="240" w:lineRule="auto"/>
        <w:contextualSpacing/>
        <w:jc w:val="right"/>
        <w:rPr>
          <w:rFonts w:ascii="Times New Roman" w:eastAsia="Calibri" w:hAnsi="Times New Roman" w:cs="Times New Roman"/>
          <w:b/>
          <w:sz w:val="28"/>
          <w:szCs w:val="28"/>
        </w:rPr>
      </w:pPr>
      <w:r w:rsidRPr="00991EF1">
        <w:rPr>
          <w:rFonts w:ascii="Times New Roman" w:eastAsia="Calibri" w:hAnsi="Times New Roman" w:cs="Times New Roman"/>
          <w:b/>
          <w:sz w:val="28"/>
          <w:szCs w:val="28"/>
        </w:rPr>
        <w:lastRenderedPageBreak/>
        <w:t>Додаток 1.</w:t>
      </w:r>
    </w:p>
    <w:p w:rsidR="00865630" w:rsidRDefault="00592BEB" w:rsidP="00865630">
      <w:pPr>
        <w:spacing w:after="160" w:line="240" w:lineRule="auto"/>
        <w:ind w:firstLine="709"/>
        <w:contextualSpacing/>
        <w:jc w:val="right"/>
        <w:rPr>
          <w:rFonts w:ascii="Times New Roman" w:eastAsia="Calibri" w:hAnsi="Times New Roman" w:cs="Times New Roman"/>
          <w:b/>
          <w:sz w:val="28"/>
          <w:szCs w:val="28"/>
        </w:rPr>
      </w:pPr>
      <w:r>
        <w:rPr>
          <w:rFonts w:ascii="Times New Roman" w:eastAsia="Calibri" w:hAnsi="Times New Roman" w:cs="Times New Roman"/>
          <w:b/>
          <w:sz w:val="28"/>
          <w:szCs w:val="28"/>
        </w:rPr>
        <w:t>Таблиця 2.2</w:t>
      </w:r>
      <w:r w:rsidR="00865630">
        <w:rPr>
          <w:rFonts w:ascii="Times New Roman" w:eastAsia="Calibri" w:hAnsi="Times New Roman" w:cs="Times New Roman"/>
          <w:b/>
          <w:sz w:val="28"/>
          <w:szCs w:val="28"/>
        </w:rPr>
        <w:t>.</w:t>
      </w:r>
    </w:p>
    <w:p w:rsidR="00865630" w:rsidRPr="00865630" w:rsidRDefault="00865630" w:rsidP="00865630">
      <w:pPr>
        <w:spacing w:after="0" w:line="240" w:lineRule="auto"/>
        <w:contextualSpacing/>
        <w:jc w:val="center"/>
        <w:rPr>
          <w:rFonts w:ascii="Times New Roman" w:hAnsi="Times New Roman" w:cs="Times New Roman"/>
          <w:b/>
          <w:sz w:val="28"/>
          <w:szCs w:val="28"/>
        </w:rPr>
      </w:pPr>
      <w:r w:rsidRPr="00865630">
        <w:rPr>
          <w:rFonts w:ascii="Times New Roman" w:hAnsi="Times New Roman" w:cs="Times New Roman"/>
          <w:b/>
          <w:sz w:val="28"/>
          <w:szCs w:val="28"/>
        </w:rPr>
        <w:t>Кількість та заробітна плата жінок за видами економічної</w:t>
      </w:r>
    </w:p>
    <w:p w:rsidR="008705BC" w:rsidRPr="00865630" w:rsidRDefault="00865630" w:rsidP="00865630">
      <w:pPr>
        <w:spacing w:after="0" w:line="240" w:lineRule="auto"/>
        <w:contextualSpacing/>
        <w:jc w:val="center"/>
        <w:rPr>
          <w:rFonts w:ascii="Times New Roman" w:hAnsi="Times New Roman" w:cs="Times New Roman"/>
          <w:b/>
          <w:sz w:val="28"/>
          <w:szCs w:val="28"/>
        </w:rPr>
      </w:pPr>
      <w:r w:rsidRPr="00865630">
        <w:rPr>
          <w:rFonts w:ascii="Times New Roman" w:hAnsi="Times New Roman" w:cs="Times New Roman"/>
          <w:b/>
          <w:sz w:val="28"/>
          <w:szCs w:val="28"/>
        </w:rPr>
        <w:t>діяльності у 201</w:t>
      </w:r>
      <w:r w:rsidRPr="00865630">
        <w:rPr>
          <w:rFonts w:ascii="Times New Roman" w:hAnsi="Times New Roman" w:cs="Times New Roman"/>
          <w:b/>
          <w:sz w:val="28"/>
          <w:szCs w:val="28"/>
          <w:lang w:val="en-US"/>
        </w:rPr>
        <w:t>7</w:t>
      </w:r>
      <w:r w:rsidRPr="00865630">
        <w:rPr>
          <w:rFonts w:ascii="Times New Roman" w:hAnsi="Times New Roman" w:cs="Times New Roman"/>
          <w:b/>
          <w:sz w:val="28"/>
          <w:szCs w:val="28"/>
        </w:rPr>
        <w:t xml:space="preserve"> році</w:t>
      </w:r>
    </w:p>
    <w:tbl>
      <w:tblPr>
        <w:tblW w:w="9428" w:type="dxa"/>
        <w:tblInd w:w="108" w:type="dxa"/>
        <w:tblLook w:val="04A0" w:firstRow="1" w:lastRow="0" w:firstColumn="1" w:lastColumn="0" w:noHBand="0" w:noVBand="1"/>
      </w:tblPr>
      <w:tblGrid>
        <w:gridCol w:w="3969"/>
        <w:gridCol w:w="1022"/>
        <w:gridCol w:w="1289"/>
        <w:gridCol w:w="887"/>
        <w:gridCol w:w="1060"/>
        <w:gridCol w:w="1201"/>
      </w:tblGrid>
      <w:tr w:rsidR="008705BC" w:rsidRPr="00865630" w:rsidTr="005174B6">
        <w:trPr>
          <w:trHeight w:val="74"/>
        </w:trPr>
        <w:tc>
          <w:tcPr>
            <w:tcW w:w="3969" w:type="dxa"/>
            <w:tcBorders>
              <w:top w:val="double" w:sz="6" w:space="0" w:color="auto"/>
              <w:left w:val="single" w:sz="4" w:space="0" w:color="auto"/>
              <w:bottom w:val="nil"/>
              <w:right w:val="single" w:sz="4" w:space="0" w:color="auto"/>
            </w:tcBorders>
            <w:noWrap/>
            <w:vAlign w:val="center"/>
          </w:tcPr>
          <w:p w:rsidR="008705BC" w:rsidRDefault="008705BC" w:rsidP="00865630">
            <w:pPr>
              <w:spacing w:after="0" w:line="240" w:lineRule="auto"/>
              <w:contextualSpacing/>
              <w:jc w:val="center"/>
            </w:pPr>
          </w:p>
        </w:tc>
        <w:tc>
          <w:tcPr>
            <w:tcW w:w="2311" w:type="dxa"/>
            <w:gridSpan w:val="2"/>
            <w:vMerge w:val="restart"/>
            <w:tcBorders>
              <w:top w:val="double" w:sz="6" w:space="0" w:color="auto"/>
              <w:left w:val="single" w:sz="4" w:space="0" w:color="auto"/>
              <w:bottom w:val="single" w:sz="4" w:space="0" w:color="auto"/>
              <w:right w:val="single" w:sz="4" w:space="0" w:color="auto"/>
            </w:tcBorders>
            <w:noWrap/>
            <w:vAlign w:val="center"/>
            <w:hideMark/>
          </w:tcPr>
          <w:p w:rsidR="008705BC" w:rsidRPr="00865630" w:rsidRDefault="008705BC" w:rsidP="00865630">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Середньооблікова</w:t>
            </w:r>
          </w:p>
          <w:p w:rsidR="008705BC" w:rsidRPr="00865630" w:rsidRDefault="008705BC" w:rsidP="00865630">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кількість жінок</w:t>
            </w:r>
          </w:p>
        </w:tc>
        <w:tc>
          <w:tcPr>
            <w:tcW w:w="1947" w:type="dxa"/>
            <w:gridSpan w:val="2"/>
            <w:vMerge w:val="restart"/>
            <w:tcBorders>
              <w:top w:val="double" w:sz="6" w:space="0" w:color="auto"/>
              <w:left w:val="single" w:sz="4" w:space="0" w:color="auto"/>
              <w:bottom w:val="single" w:sz="4" w:space="0" w:color="auto"/>
              <w:right w:val="single" w:sz="4" w:space="0" w:color="auto"/>
            </w:tcBorders>
            <w:noWrap/>
            <w:vAlign w:val="center"/>
            <w:hideMark/>
          </w:tcPr>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Середньомісячна</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заробітна плата</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штатних</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працівників,</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грн</w:t>
            </w:r>
          </w:p>
        </w:tc>
        <w:tc>
          <w:tcPr>
            <w:tcW w:w="1201" w:type="dxa"/>
            <w:vMerge w:val="restart"/>
            <w:tcBorders>
              <w:top w:val="double" w:sz="6" w:space="0" w:color="auto"/>
              <w:left w:val="single" w:sz="4" w:space="0" w:color="auto"/>
              <w:bottom w:val="double" w:sz="6" w:space="0" w:color="auto"/>
              <w:right w:val="single" w:sz="4" w:space="0" w:color="auto"/>
            </w:tcBorders>
            <w:noWrap/>
            <w:vAlign w:val="center"/>
            <w:hideMark/>
          </w:tcPr>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proofErr w:type="spellStart"/>
            <w:r w:rsidRPr="00865630">
              <w:rPr>
                <w:rFonts w:ascii="Times New Roman" w:hAnsi="Times New Roman" w:cs="Times New Roman"/>
                <w:sz w:val="24"/>
                <w:szCs w:val="24"/>
              </w:rPr>
              <w:t>Співвідно-</w:t>
            </w:r>
            <w:proofErr w:type="spellEnd"/>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proofErr w:type="spellStart"/>
            <w:r w:rsidRPr="00865630">
              <w:rPr>
                <w:rFonts w:ascii="Times New Roman" w:hAnsi="Times New Roman" w:cs="Times New Roman"/>
                <w:sz w:val="24"/>
                <w:szCs w:val="24"/>
              </w:rPr>
              <w:t>шення</w:t>
            </w:r>
            <w:proofErr w:type="spellEnd"/>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заробітної</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плати</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жінок і</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чоловіків,</w:t>
            </w:r>
          </w:p>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w:t>
            </w:r>
          </w:p>
        </w:tc>
      </w:tr>
      <w:tr w:rsidR="008705BC" w:rsidRPr="00865630" w:rsidTr="005174B6">
        <w:trPr>
          <w:trHeight w:val="340"/>
        </w:trPr>
        <w:tc>
          <w:tcPr>
            <w:tcW w:w="3969" w:type="dxa"/>
            <w:tcBorders>
              <w:top w:val="nil"/>
              <w:left w:val="single" w:sz="4" w:space="0" w:color="auto"/>
              <w:bottom w:val="nil"/>
              <w:right w:val="single" w:sz="4" w:space="0" w:color="auto"/>
            </w:tcBorders>
            <w:noWrap/>
            <w:vAlign w:val="center"/>
          </w:tcPr>
          <w:p w:rsidR="008705BC" w:rsidRPr="00865630" w:rsidRDefault="008705BC" w:rsidP="00865630">
            <w:pPr>
              <w:spacing w:after="0" w:line="240" w:lineRule="auto"/>
              <w:contextualSpacing/>
              <w:jc w:val="center"/>
              <w:rPr>
                <w:rFonts w:ascii="Times New Roman" w:hAnsi="Times New Roman" w:cs="Times New Roman"/>
                <w:sz w:val="24"/>
                <w:szCs w:val="24"/>
              </w:rPr>
            </w:pPr>
          </w:p>
        </w:tc>
        <w:tc>
          <w:tcPr>
            <w:tcW w:w="2311" w:type="dxa"/>
            <w:gridSpan w:val="2"/>
            <w:vMerge/>
            <w:tcBorders>
              <w:top w:val="nil"/>
              <w:left w:val="nil"/>
              <w:bottom w:val="nil"/>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gridSpan w:val="2"/>
            <w:vMerge/>
            <w:tcBorders>
              <w:top w:val="nil"/>
              <w:left w:val="nil"/>
              <w:bottom w:val="nil"/>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r>
      <w:tr w:rsidR="008705BC" w:rsidRPr="00865630" w:rsidTr="005174B6">
        <w:trPr>
          <w:trHeight w:val="340"/>
        </w:trPr>
        <w:tc>
          <w:tcPr>
            <w:tcW w:w="3969" w:type="dxa"/>
            <w:tcBorders>
              <w:top w:val="nil"/>
              <w:left w:val="single" w:sz="4" w:space="0" w:color="auto"/>
              <w:bottom w:val="nil"/>
              <w:right w:val="single" w:sz="4" w:space="0" w:color="auto"/>
            </w:tcBorders>
            <w:noWrap/>
            <w:vAlign w:val="center"/>
          </w:tcPr>
          <w:p w:rsidR="008705BC" w:rsidRPr="00865630" w:rsidRDefault="008705BC" w:rsidP="00865630">
            <w:pPr>
              <w:spacing w:after="0" w:line="240" w:lineRule="auto"/>
              <w:contextualSpacing/>
              <w:jc w:val="center"/>
              <w:rPr>
                <w:rFonts w:ascii="Times New Roman" w:hAnsi="Times New Roman" w:cs="Times New Roman"/>
                <w:sz w:val="24"/>
                <w:szCs w:val="24"/>
              </w:rPr>
            </w:pPr>
          </w:p>
        </w:tc>
        <w:tc>
          <w:tcPr>
            <w:tcW w:w="1022" w:type="dxa"/>
            <w:vMerge w:val="restart"/>
            <w:tcBorders>
              <w:top w:val="nil"/>
              <w:left w:val="nil"/>
              <w:bottom w:val="double" w:sz="6" w:space="0" w:color="auto"/>
              <w:right w:val="single" w:sz="4" w:space="0" w:color="auto"/>
            </w:tcBorders>
            <w:noWrap/>
            <w:vAlign w:val="center"/>
            <w:hideMark/>
          </w:tcPr>
          <w:p w:rsidR="008705BC" w:rsidRPr="00865630" w:rsidRDefault="008705BC" w:rsidP="00865630">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тис.</w:t>
            </w:r>
          </w:p>
          <w:p w:rsidR="008705BC" w:rsidRPr="00865630" w:rsidRDefault="008705BC" w:rsidP="00865630">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осіб</w:t>
            </w:r>
          </w:p>
        </w:tc>
        <w:tc>
          <w:tcPr>
            <w:tcW w:w="1289" w:type="dxa"/>
            <w:vMerge w:val="restart"/>
            <w:tcBorders>
              <w:top w:val="nil"/>
              <w:left w:val="nil"/>
              <w:bottom w:val="double" w:sz="6" w:space="0" w:color="auto"/>
              <w:right w:val="single" w:sz="4" w:space="0" w:color="auto"/>
            </w:tcBorders>
            <w:noWrap/>
            <w:vAlign w:val="center"/>
            <w:hideMark/>
          </w:tcPr>
          <w:p w:rsidR="008705BC" w:rsidRPr="00865630" w:rsidRDefault="008705BC" w:rsidP="00865630">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 до</w:t>
            </w:r>
          </w:p>
          <w:p w:rsidR="008705BC" w:rsidRPr="00865630" w:rsidRDefault="008705BC" w:rsidP="00865630">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w:t>
            </w:r>
          </w:p>
          <w:p w:rsidR="008705BC" w:rsidRPr="00865630" w:rsidRDefault="008705BC" w:rsidP="00865630">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облікової</w:t>
            </w:r>
          </w:p>
          <w:p w:rsidR="008705BC" w:rsidRPr="00865630" w:rsidRDefault="008705BC" w:rsidP="00865630">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кількості</w:t>
            </w:r>
          </w:p>
          <w:p w:rsidR="008705BC" w:rsidRPr="00865630" w:rsidRDefault="008705BC" w:rsidP="00865630">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працівників</w:t>
            </w:r>
          </w:p>
        </w:tc>
        <w:tc>
          <w:tcPr>
            <w:tcW w:w="0" w:type="auto"/>
            <w:gridSpan w:val="2"/>
            <w:vMerge/>
            <w:tcBorders>
              <w:top w:val="nil"/>
              <w:left w:val="single" w:sz="4" w:space="0" w:color="auto"/>
              <w:bottom w:val="double" w:sz="6" w:space="0" w:color="auto"/>
              <w:right w:val="nil"/>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r>
      <w:tr w:rsidR="008705BC" w:rsidRPr="00865630" w:rsidTr="005174B6">
        <w:trPr>
          <w:trHeight w:val="340"/>
        </w:trPr>
        <w:tc>
          <w:tcPr>
            <w:tcW w:w="3969" w:type="dxa"/>
            <w:tcBorders>
              <w:top w:val="nil"/>
              <w:left w:val="single" w:sz="4" w:space="0" w:color="auto"/>
              <w:bottom w:val="nil"/>
              <w:right w:val="single" w:sz="4" w:space="0" w:color="auto"/>
            </w:tcBorders>
            <w:noWrap/>
            <w:vAlign w:val="center"/>
          </w:tcPr>
          <w:p w:rsidR="008705BC" w:rsidRPr="00865630" w:rsidRDefault="008705BC" w:rsidP="00865630">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gridSpan w:val="2"/>
            <w:vMerge/>
            <w:tcBorders>
              <w:top w:val="nil"/>
              <w:left w:val="single" w:sz="4" w:space="0" w:color="auto"/>
              <w:bottom w:val="double" w:sz="6" w:space="0" w:color="auto"/>
              <w:right w:val="nil"/>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r>
      <w:tr w:rsidR="008705BC" w:rsidRPr="00865630" w:rsidTr="005174B6">
        <w:trPr>
          <w:trHeight w:val="340"/>
        </w:trPr>
        <w:tc>
          <w:tcPr>
            <w:tcW w:w="3969" w:type="dxa"/>
            <w:tcBorders>
              <w:top w:val="nil"/>
              <w:left w:val="single" w:sz="4" w:space="0" w:color="auto"/>
              <w:bottom w:val="nil"/>
              <w:right w:val="single" w:sz="4" w:space="0" w:color="auto"/>
            </w:tcBorders>
            <w:noWrap/>
            <w:vAlign w:val="center"/>
          </w:tcPr>
          <w:p w:rsidR="008705BC" w:rsidRPr="00865630" w:rsidRDefault="008705BC" w:rsidP="00865630">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gridSpan w:val="2"/>
            <w:vMerge/>
            <w:tcBorders>
              <w:top w:val="nil"/>
              <w:left w:val="single" w:sz="4" w:space="0" w:color="auto"/>
              <w:bottom w:val="double" w:sz="6" w:space="0" w:color="auto"/>
              <w:right w:val="nil"/>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r>
      <w:tr w:rsidR="008705BC" w:rsidRPr="00865630" w:rsidTr="005174B6">
        <w:trPr>
          <w:trHeight w:val="340"/>
        </w:trPr>
        <w:tc>
          <w:tcPr>
            <w:tcW w:w="3969" w:type="dxa"/>
            <w:tcBorders>
              <w:top w:val="nil"/>
              <w:left w:val="single" w:sz="4" w:space="0" w:color="auto"/>
              <w:bottom w:val="nil"/>
              <w:right w:val="single" w:sz="4" w:space="0" w:color="auto"/>
            </w:tcBorders>
            <w:noWrap/>
            <w:vAlign w:val="center"/>
          </w:tcPr>
          <w:p w:rsidR="008705BC" w:rsidRPr="00865630" w:rsidRDefault="008705BC" w:rsidP="00865630">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887" w:type="dxa"/>
            <w:vMerge w:val="restart"/>
            <w:tcBorders>
              <w:top w:val="nil"/>
              <w:left w:val="single" w:sz="4" w:space="0" w:color="auto"/>
              <w:bottom w:val="double" w:sz="6" w:space="0" w:color="auto"/>
              <w:right w:val="single" w:sz="4" w:space="0" w:color="auto"/>
            </w:tcBorders>
            <w:noWrap/>
            <w:vAlign w:val="center"/>
            <w:hideMark/>
          </w:tcPr>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жінок</w:t>
            </w:r>
          </w:p>
        </w:tc>
        <w:tc>
          <w:tcPr>
            <w:tcW w:w="1060" w:type="dxa"/>
            <w:vMerge w:val="restart"/>
            <w:tcBorders>
              <w:top w:val="nil"/>
              <w:left w:val="nil"/>
              <w:bottom w:val="double" w:sz="6" w:space="0" w:color="auto"/>
              <w:right w:val="nil"/>
            </w:tcBorders>
            <w:noWrap/>
            <w:vAlign w:val="center"/>
            <w:hideMark/>
          </w:tcPr>
          <w:p w:rsidR="008705BC" w:rsidRPr="00865630" w:rsidRDefault="008705BC" w:rsidP="00865630">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чоловіків</w:t>
            </w: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r>
      <w:tr w:rsidR="008705BC" w:rsidRPr="00865630" w:rsidTr="005174B6">
        <w:trPr>
          <w:trHeight w:val="126"/>
        </w:trPr>
        <w:tc>
          <w:tcPr>
            <w:tcW w:w="3969" w:type="dxa"/>
            <w:tcBorders>
              <w:top w:val="nil"/>
              <w:left w:val="single" w:sz="4" w:space="0" w:color="auto"/>
              <w:bottom w:val="double" w:sz="6" w:space="0" w:color="auto"/>
              <w:right w:val="single" w:sz="4" w:space="0" w:color="auto"/>
            </w:tcBorders>
            <w:noWrap/>
            <w:vAlign w:val="center"/>
          </w:tcPr>
          <w:p w:rsidR="008705BC" w:rsidRPr="00865630" w:rsidRDefault="008705BC" w:rsidP="00865630">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nil"/>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nil"/>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8705BC" w:rsidRPr="00865630" w:rsidRDefault="008705BC" w:rsidP="00865630">
            <w:pPr>
              <w:spacing w:after="0" w:line="240" w:lineRule="auto"/>
              <w:contextualSpacing/>
              <w:rPr>
                <w:rFonts w:ascii="Times New Roman" w:hAnsi="Times New Roman" w:cs="Times New Roman"/>
                <w:sz w:val="24"/>
                <w:szCs w:val="24"/>
              </w:rPr>
            </w:pPr>
          </w:p>
        </w:tc>
      </w:tr>
      <w:tr w:rsidR="008705BC" w:rsidRPr="00865630" w:rsidTr="005174B6">
        <w:trPr>
          <w:trHeight w:val="340"/>
        </w:trPr>
        <w:tc>
          <w:tcPr>
            <w:tcW w:w="396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contextualSpacing/>
              <w:rPr>
                <w:rFonts w:ascii="Times New Roman" w:hAnsi="Times New Roman" w:cs="Times New Roman"/>
                <w:b/>
                <w:bCs/>
                <w:sz w:val="24"/>
                <w:szCs w:val="24"/>
              </w:rPr>
            </w:pPr>
            <w:r w:rsidRPr="00865630">
              <w:rPr>
                <w:rFonts w:ascii="Times New Roman" w:hAnsi="Times New Roman" w:cs="Times New Roman"/>
                <w:b/>
                <w:bCs/>
                <w:sz w:val="24"/>
                <w:szCs w:val="24"/>
              </w:rPr>
              <w:t>Усього</w:t>
            </w:r>
          </w:p>
        </w:tc>
        <w:tc>
          <w:tcPr>
            <w:tcW w:w="1022" w:type="dxa"/>
            <w:tcBorders>
              <w:left w:val="single" w:sz="4" w:space="0" w:color="auto"/>
              <w:bottom w:val="single" w:sz="4" w:space="0" w:color="auto"/>
              <w:right w:val="single" w:sz="4" w:space="0" w:color="auto"/>
            </w:tcBorders>
            <w:vAlign w:val="bottom"/>
            <w:hideMark/>
          </w:tcPr>
          <w:p w:rsidR="008705BC" w:rsidRPr="00865630" w:rsidRDefault="00865630" w:rsidP="00865630">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4B0DCB">
              <w:rPr>
                <w:rFonts w:ascii="Times New Roman" w:hAnsi="Times New Roman" w:cs="Times New Roman"/>
                <w:b/>
                <w:sz w:val="24"/>
                <w:szCs w:val="24"/>
              </w:rPr>
              <w:t>4</w:t>
            </w:r>
            <w:r w:rsidR="008705BC" w:rsidRPr="00865630">
              <w:rPr>
                <w:rFonts w:ascii="Times New Roman" w:hAnsi="Times New Roman" w:cs="Times New Roman"/>
                <w:b/>
                <w:sz w:val="24"/>
                <w:szCs w:val="24"/>
              </w:rPr>
              <w:t>143,4</w:t>
            </w:r>
          </w:p>
        </w:tc>
        <w:tc>
          <w:tcPr>
            <w:tcW w:w="1289"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b/>
                <w:sz w:val="24"/>
                <w:szCs w:val="24"/>
              </w:rPr>
            </w:pPr>
            <w:r w:rsidRPr="00865630">
              <w:rPr>
                <w:rFonts w:ascii="Times New Roman" w:hAnsi="Times New Roman" w:cs="Times New Roman"/>
                <w:b/>
                <w:sz w:val="24"/>
                <w:szCs w:val="24"/>
              </w:rPr>
              <w:t>54,0</w:t>
            </w:r>
          </w:p>
        </w:tc>
        <w:tc>
          <w:tcPr>
            <w:tcW w:w="887"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b/>
                <w:sz w:val="24"/>
                <w:szCs w:val="24"/>
              </w:rPr>
            </w:pPr>
            <w:r w:rsidRPr="00865630">
              <w:rPr>
                <w:rFonts w:ascii="Times New Roman" w:hAnsi="Times New Roman" w:cs="Times New Roman"/>
                <w:b/>
                <w:sz w:val="24"/>
                <w:szCs w:val="24"/>
              </w:rPr>
              <w:t>6 321</w:t>
            </w:r>
          </w:p>
        </w:tc>
        <w:tc>
          <w:tcPr>
            <w:tcW w:w="1060"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b/>
                <w:sz w:val="24"/>
                <w:szCs w:val="24"/>
              </w:rPr>
            </w:pPr>
            <w:r w:rsidRPr="00865630">
              <w:rPr>
                <w:rFonts w:ascii="Times New Roman" w:hAnsi="Times New Roman" w:cs="Times New Roman"/>
                <w:b/>
                <w:sz w:val="24"/>
                <w:szCs w:val="24"/>
              </w:rPr>
              <w:t>8 021</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b/>
                <w:sz w:val="24"/>
                <w:szCs w:val="24"/>
              </w:rPr>
            </w:pPr>
            <w:r w:rsidRPr="00865630">
              <w:rPr>
                <w:rFonts w:ascii="Times New Roman" w:hAnsi="Times New Roman" w:cs="Times New Roman"/>
                <w:b/>
                <w:sz w:val="24"/>
                <w:szCs w:val="24"/>
              </w:rPr>
              <w:t>78,8</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contextualSpacing/>
              <w:rPr>
                <w:rFonts w:ascii="Times New Roman" w:hAnsi="Times New Roman" w:cs="Times New Roman"/>
                <w:sz w:val="24"/>
                <w:szCs w:val="24"/>
              </w:rPr>
            </w:pPr>
            <w:r w:rsidRPr="00865630">
              <w:rPr>
                <w:rFonts w:ascii="Times New Roman" w:hAnsi="Times New Roman" w:cs="Times New Roman"/>
                <w:sz w:val="24"/>
                <w:szCs w:val="24"/>
              </w:rPr>
              <w:t>Сільське господарство, лісове</w:t>
            </w:r>
          </w:p>
        </w:tc>
        <w:tc>
          <w:tcPr>
            <w:tcW w:w="1022"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noWrap/>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noWrap/>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noWrap/>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r>
      <w:tr w:rsidR="008705BC" w:rsidRPr="00865630" w:rsidTr="005174B6">
        <w:trPr>
          <w:trHeight w:val="255"/>
        </w:trPr>
        <w:tc>
          <w:tcPr>
            <w:tcW w:w="396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господарство та рибне господарство</w:t>
            </w:r>
          </w:p>
        </w:tc>
        <w:tc>
          <w:tcPr>
            <w:tcW w:w="1022"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133,6</w:t>
            </w:r>
          </w:p>
        </w:tc>
        <w:tc>
          <w:tcPr>
            <w:tcW w:w="1289"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28,6</w:t>
            </w:r>
          </w:p>
        </w:tc>
        <w:tc>
          <w:tcPr>
            <w:tcW w:w="887"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5 247</w:t>
            </w:r>
          </w:p>
        </w:tc>
        <w:tc>
          <w:tcPr>
            <w:tcW w:w="1060"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6 382</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82,2</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з них сільське господарство</w:t>
            </w:r>
          </w:p>
        </w:tc>
        <w:tc>
          <w:tcPr>
            <w:tcW w:w="1022"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123,4</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30,4</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5 040</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6 077</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82,9</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Промисловість</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692,3</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36,6</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6 372</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8 356</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76,3</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Будівництво</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31,6</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18,9</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5 899</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6 333</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93,2</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Оптова та роздрібна торгівля; ремонт</w:t>
            </w:r>
            <w:r w:rsidR="004B0DCB">
              <w:rPr>
                <w:rFonts w:ascii="Times New Roman" w:hAnsi="Times New Roman" w:cs="Times New Roman"/>
                <w:sz w:val="24"/>
                <w:szCs w:val="24"/>
              </w:rPr>
              <w:t xml:space="preserve"> авто і мотоциклів</w:t>
            </w:r>
          </w:p>
        </w:tc>
        <w:tc>
          <w:tcPr>
            <w:tcW w:w="1022"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354,4</w:t>
            </w:r>
          </w:p>
        </w:tc>
        <w:tc>
          <w:tcPr>
            <w:tcW w:w="1289"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50,9</w:t>
            </w:r>
          </w:p>
        </w:tc>
        <w:tc>
          <w:tcPr>
            <w:tcW w:w="887"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6 674</w:t>
            </w:r>
          </w:p>
        </w:tc>
        <w:tc>
          <w:tcPr>
            <w:tcW w:w="1060"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8 621</w:t>
            </w:r>
          </w:p>
        </w:tc>
        <w:tc>
          <w:tcPr>
            <w:tcW w:w="1201"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77,4</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Транспорт, складське господарство,</w:t>
            </w:r>
            <w:r w:rsidR="005174B6">
              <w:rPr>
                <w:rFonts w:ascii="Times New Roman" w:hAnsi="Times New Roman" w:cs="Times New Roman"/>
                <w:sz w:val="24"/>
                <w:szCs w:val="24"/>
              </w:rPr>
              <w:t xml:space="preserve"> поштова діяльність</w:t>
            </w:r>
          </w:p>
        </w:tc>
        <w:tc>
          <w:tcPr>
            <w:tcW w:w="1022" w:type="dxa"/>
            <w:tcBorders>
              <w:top w:val="single" w:sz="4" w:space="0" w:color="auto"/>
              <w:left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237,2</w:t>
            </w:r>
          </w:p>
        </w:tc>
        <w:tc>
          <w:tcPr>
            <w:tcW w:w="1289" w:type="dxa"/>
            <w:tcBorders>
              <w:top w:val="single" w:sz="4" w:space="0" w:color="auto"/>
              <w:left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36,2</w:t>
            </w:r>
          </w:p>
        </w:tc>
        <w:tc>
          <w:tcPr>
            <w:tcW w:w="887" w:type="dxa"/>
            <w:tcBorders>
              <w:top w:val="single" w:sz="4" w:space="0" w:color="auto"/>
              <w:left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6 418</w:t>
            </w:r>
          </w:p>
        </w:tc>
        <w:tc>
          <w:tcPr>
            <w:tcW w:w="1060" w:type="dxa"/>
            <w:tcBorders>
              <w:top w:val="single" w:sz="4" w:space="0" w:color="auto"/>
              <w:left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8 409</w:t>
            </w:r>
          </w:p>
        </w:tc>
        <w:tc>
          <w:tcPr>
            <w:tcW w:w="1201" w:type="dxa"/>
            <w:tcBorders>
              <w:top w:val="single" w:sz="4" w:space="0" w:color="auto"/>
              <w:left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76,3</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діяльність у сфері транспорту</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83,0</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29,4</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7 527</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8 031</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93,7</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скл</w:t>
            </w:r>
            <w:r w:rsidR="003E1158">
              <w:rPr>
                <w:rFonts w:ascii="Times New Roman" w:hAnsi="Times New Roman" w:cs="Times New Roman"/>
                <w:sz w:val="24"/>
                <w:szCs w:val="24"/>
              </w:rPr>
              <w:t xml:space="preserve">адське господарство </w:t>
            </w:r>
          </w:p>
        </w:tc>
        <w:tc>
          <w:tcPr>
            <w:tcW w:w="1022" w:type="dxa"/>
            <w:tcBorders>
              <w:top w:val="single" w:sz="4" w:space="0" w:color="auto"/>
              <w:left w:val="single" w:sz="4" w:space="0" w:color="auto"/>
              <w:bottom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89,2</w:t>
            </w:r>
          </w:p>
        </w:tc>
        <w:tc>
          <w:tcPr>
            <w:tcW w:w="1289" w:type="dxa"/>
            <w:tcBorders>
              <w:top w:val="single" w:sz="4" w:space="0" w:color="auto"/>
              <w:left w:val="single" w:sz="4" w:space="0" w:color="auto"/>
              <w:bottom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30,1</w:t>
            </w:r>
          </w:p>
        </w:tc>
        <w:tc>
          <w:tcPr>
            <w:tcW w:w="887" w:type="dxa"/>
            <w:tcBorders>
              <w:top w:val="single" w:sz="4" w:space="0" w:color="auto"/>
              <w:left w:val="single" w:sz="4" w:space="0" w:color="auto"/>
              <w:bottom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7 498</w:t>
            </w:r>
          </w:p>
        </w:tc>
        <w:tc>
          <w:tcPr>
            <w:tcW w:w="1060" w:type="dxa"/>
            <w:tcBorders>
              <w:top w:val="single" w:sz="4" w:space="0" w:color="auto"/>
              <w:left w:val="single" w:sz="4" w:space="0" w:color="auto"/>
              <w:bottom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8 910</w:t>
            </w:r>
          </w:p>
        </w:tc>
        <w:tc>
          <w:tcPr>
            <w:tcW w:w="1201" w:type="dxa"/>
            <w:tcBorders>
              <w:top w:val="single" w:sz="4" w:space="0" w:color="auto"/>
              <w:left w:val="single" w:sz="4" w:space="0" w:color="auto"/>
              <w:bottom w:val="single" w:sz="4" w:space="0" w:color="auto"/>
              <w:right w:val="single" w:sz="4" w:space="0" w:color="auto"/>
            </w:tcBorders>
            <w:vAlign w:val="bottom"/>
          </w:tcPr>
          <w:p w:rsidR="008705BC" w:rsidRPr="00865630" w:rsidRDefault="005174B6"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84,2</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поштова та кур’єрська діяльність</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65,0</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85,4</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3 516</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5 818</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60,4</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Тимчасове розміщування й організація</w:t>
            </w:r>
          </w:p>
        </w:tc>
        <w:tc>
          <w:tcPr>
            <w:tcW w:w="1022"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r>
      <w:tr w:rsidR="008705BC" w:rsidRPr="00865630" w:rsidTr="005174B6">
        <w:trPr>
          <w:trHeight w:val="255"/>
        </w:trPr>
        <w:tc>
          <w:tcPr>
            <w:tcW w:w="396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харчування</w:t>
            </w:r>
          </w:p>
        </w:tc>
        <w:tc>
          <w:tcPr>
            <w:tcW w:w="1022"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46,4</w:t>
            </w:r>
          </w:p>
        </w:tc>
        <w:tc>
          <w:tcPr>
            <w:tcW w:w="1289"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66,7</w:t>
            </w:r>
          </w:p>
        </w:tc>
        <w:tc>
          <w:tcPr>
            <w:tcW w:w="887"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4 744</w:t>
            </w:r>
          </w:p>
        </w:tc>
        <w:tc>
          <w:tcPr>
            <w:tcW w:w="1060"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5 477</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86,6</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Інформація та телекомунікації</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51,8</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43,5</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10 535</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13 160</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80,1</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Фінансова та страхова діяльність</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113,3</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67,5</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10 910</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16 930</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64,4</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Операції з нерухомим майном</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34,6</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41,0</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5 668</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6 141</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92,3</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Професійна, наукова та технічна</w:t>
            </w:r>
          </w:p>
        </w:tc>
        <w:tc>
          <w:tcPr>
            <w:tcW w:w="1022"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r>
      <w:tr w:rsidR="008705BC" w:rsidRPr="00865630" w:rsidTr="005174B6">
        <w:trPr>
          <w:trHeight w:val="255"/>
        </w:trPr>
        <w:tc>
          <w:tcPr>
            <w:tcW w:w="396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діяльність</w:t>
            </w:r>
          </w:p>
        </w:tc>
        <w:tc>
          <w:tcPr>
            <w:tcW w:w="1022"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115,2</w:t>
            </w:r>
          </w:p>
        </w:tc>
        <w:tc>
          <w:tcPr>
            <w:tcW w:w="1289"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52,5</w:t>
            </w:r>
          </w:p>
        </w:tc>
        <w:tc>
          <w:tcPr>
            <w:tcW w:w="887"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9 267</w:t>
            </w:r>
          </w:p>
        </w:tc>
        <w:tc>
          <w:tcPr>
            <w:tcW w:w="1060"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10 893</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85,1</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4B0DCB">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Діяльність у сфері </w:t>
            </w:r>
            <w:r w:rsidR="004B0DCB">
              <w:rPr>
                <w:rFonts w:ascii="Times New Roman" w:hAnsi="Times New Roman" w:cs="Times New Roman"/>
                <w:sz w:val="24"/>
                <w:szCs w:val="24"/>
              </w:rPr>
              <w:t xml:space="preserve">обслуговування </w:t>
            </w:r>
          </w:p>
        </w:tc>
        <w:tc>
          <w:tcPr>
            <w:tcW w:w="1022"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74,4</w:t>
            </w:r>
          </w:p>
        </w:tc>
        <w:tc>
          <w:tcPr>
            <w:tcW w:w="1289"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42,3</w:t>
            </w:r>
          </w:p>
        </w:tc>
        <w:tc>
          <w:tcPr>
            <w:tcW w:w="887" w:type="dxa"/>
            <w:tcBorders>
              <w:top w:val="single" w:sz="4" w:space="0" w:color="auto"/>
              <w:left w:val="single" w:sz="4" w:space="0" w:color="auto"/>
              <w:bottom w:val="single" w:sz="4" w:space="0" w:color="auto"/>
              <w:right w:val="single" w:sz="4" w:space="0" w:color="auto"/>
            </w:tcBorders>
            <w:noWrap/>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5 570</w:t>
            </w:r>
          </w:p>
        </w:tc>
        <w:tc>
          <w:tcPr>
            <w:tcW w:w="1060"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5 583</w:t>
            </w:r>
          </w:p>
        </w:tc>
        <w:tc>
          <w:tcPr>
            <w:tcW w:w="1201"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99,8</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Державне управління й оборона;</w:t>
            </w:r>
          </w:p>
        </w:tc>
        <w:tc>
          <w:tcPr>
            <w:tcW w:w="1022"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noWrap/>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r>
      <w:tr w:rsidR="008705BC" w:rsidRPr="00865630" w:rsidTr="005174B6">
        <w:trPr>
          <w:trHeight w:val="255"/>
        </w:trPr>
        <w:tc>
          <w:tcPr>
            <w:tcW w:w="396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обов’язкове соціальне страхування</w:t>
            </w:r>
          </w:p>
        </w:tc>
        <w:tc>
          <w:tcPr>
            <w:tcW w:w="1022"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296,4</w:t>
            </w:r>
          </w:p>
        </w:tc>
        <w:tc>
          <w:tcPr>
            <w:tcW w:w="128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65,0</w:t>
            </w:r>
          </w:p>
        </w:tc>
        <w:tc>
          <w:tcPr>
            <w:tcW w:w="887"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9 132</w:t>
            </w:r>
          </w:p>
        </w:tc>
        <w:tc>
          <w:tcPr>
            <w:tcW w:w="1060"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9 816</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93,0</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Освіта</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1 068,0</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77,5</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5 794</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6 076</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95,4</w:t>
            </w:r>
          </w:p>
        </w:tc>
      </w:tr>
      <w:tr w:rsidR="003E1158" w:rsidRPr="00865630" w:rsidTr="00935A3D">
        <w:trPr>
          <w:trHeight w:val="562"/>
        </w:trPr>
        <w:tc>
          <w:tcPr>
            <w:tcW w:w="3969" w:type="dxa"/>
            <w:tcBorders>
              <w:top w:val="single" w:sz="4" w:space="0" w:color="auto"/>
              <w:left w:val="single" w:sz="4" w:space="0" w:color="auto"/>
              <w:right w:val="single" w:sz="4" w:space="0" w:color="auto"/>
            </w:tcBorders>
            <w:noWrap/>
            <w:vAlign w:val="bottom"/>
            <w:hideMark/>
          </w:tcPr>
          <w:p w:rsidR="003E1158" w:rsidRPr="00865630" w:rsidRDefault="003E1158"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Охорона здоров’я та надання </w:t>
            </w:r>
          </w:p>
          <w:p w:rsidR="003E1158" w:rsidRPr="00865630" w:rsidRDefault="003E1158"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соціальної допомоги</w:t>
            </w:r>
          </w:p>
        </w:tc>
        <w:tc>
          <w:tcPr>
            <w:tcW w:w="1022" w:type="dxa"/>
            <w:tcBorders>
              <w:top w:val="single" w:sz="4" w:space="0" w:color="auto"/>
              <w:left w:val="single" w:sz="4" w:space="0" w:color="auto"/>
              <w:right w:val="single" w:sz="4" w:space="0" w:color="auto"/>
            </w:tcBorders>
            <w:vAlign w:val="bottom"/>
          </w:tcPr>
          <w:p w:rsidR="003E1158" w:rsidRPr="00865630" w:rsidRDefault="003E1158"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780,2</w:t>
            </w:r>
          </w:p>
        </w:tc>
        <w:tc>
          <w:tcPr>
            <w:tcW w:w="1289" w:type="dxa"/>
            <w:tcBorders>
              <w:top w:val="single" w:sz="4" w:space="0" w:color="auto"/>
              <w:left w:val="single" w:sz="4" w:space="0" w:color="auto"/>
              <w:right w:val="single" w:sz="4" w:space="0" w:color="auto"/>
            </w:tcBorders>
            <w:vAlign w:val="bottom"/>
          </w:tcPr>
          <w:p w:rsidR="003E1158" w:rsidRPr="00865630" w:rsidRDefault="003E1158"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82,0</w:t>
            </w:r>
          </w:p>
        </w:tc>
        <w:tc>
          <w:tcPr>
            <w:tcW w:w="887" w:type="dxa"/>
            <w:tcBorders>
              <w:top w:val="single" w:sz="4" w:space="0" w:color="auto"/>
              <w:left w:val="single" w:sz="4" w:space="0" w:color="auto"/>
              <w:right w:val="single" w:sz="4" w:space="0" w:color="auto"/>
            </w:tcBorders>
            <w:noWrap/>
            <w:vAlign w:val="bottom"/>
          </w:tcPr>
          <w:p w:rsidR="003E1158" w:rsidRPr="00865630" w:rsidRDefault="003E1158"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4 880</w:t>
            </w:r>
          </w:p>
        </w:tc>
        <w:tc>
          <w:tcPr>
            <w:tcW w:w="1060" w:type="dxa"/>
            <w:tcBorders>
              <w:top w:val="single" w:sz="4" w:space="0" w:color="auto"/>
              <w:left w:val="single" w:sz="4" w:space="0" w:color="auto"/>
              <w:right w:val="single" w:sz="4" w:space="0" w:color="auto"/>
            </w:tcBorders>
            <w:vAlign w:val="bottom"/>
          </w:tcPr>
          <w:p w:rsidR="003E1158" w:rsidRPr="00865630" w:rsidRDefault="003E1158"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5 416</w:t>
            </w:r>
          </w:p>
        </w:tc>
        <w:tc>
          <w:tcPr>
            <w:tcW w:w="1201" w:type="dxa"/>
            <w:tcBorders>
              <w:top w:val="single" w:sz="4" w:space="0" w:color="auto"/>
              <w:left w:val="single" w:sz="4" w:space="0" w:color="auto"/>
              <w:right w:val="single" w:sz="4" w:space="0" w:color="auto"/>
            </w:tcBorders>
            <w:vAlign w:val="bottom"/>
          </w:tcPr>
          <w:p w:rsidR="003E1158" w:rsidRPr="00865630" w:rsidRDefault="003E1158"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90,1</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з них охорона здоров’я  </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694,7</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81,7</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4 925</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5 466</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90,1</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Мистецт</w:t>
            </w:r>
            <w:r w:rsidR="004B0DCB">
              <w:rPr>
                <w:rFonts w:ascii="Times New Roman" w:hAnsi="Times New Roman" w:cs="Times New Roman"/>
                <w:sz w:val="24"/>
                <w:szCs w:val="24"/>
              </w:rPr>
              <w:t>во, спорт, розваги</w:t>
            </w:r>
          </w:p>
        </w:tc>
        <w:tc>
          <w:tcPr>
            <w:tcW w:w="1022"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101,2</w:t>
            </w:r>
          </w:p>
        </w:tc>
        <w:tc>
          <w:tcPr>
            <w:tcW w:w="1289"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67,3</w:t>
            </w:r>
          </w:p>
        </w:tc>
        <w:tc>
          <w:tcPr>
            <w:tcW w:w="887"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5 408</w:t>
            </w:r>
          </w:p>
        </w:tc>
        <w:tc>
          <w:tcPr>
            <w:tcW w:w="1060"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9 078</w:t>
            </w:r>
          </w:p>
        </w:tc>
        <w:tc>
          <w:tcPr>
            <w:tcW w:w="1201" w:type="dxa"/>
            <w:tcBorders>
              <w:top w:val="single" w:sz="4" w:space="0" w:color="auto"/>
              <w:left w:val="single" w:sz="4" w:space="0" w:color="auto"/>
              <w:bottom w:val="single" w:sz="4" w:space="0" w:color="auto"/>
              <w:right w:val="single" w:sz="4" w:space="0" w:color="auto"/>
            </w:tcBorders>
            <w:vAlign w:val="bottom"/>
          </w:tcPr>
          <w:p w:rsidR="008705BC" w:rsidRPr="00865630" w:rsidRDefault="004B0DCB" w:rsidP="0086563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59,6</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діяльність у сфері творчості,</w:t>
            </w:r>
          </w:p>
        </w:tc>
        <w:tc>
          <w:tcPr>
            <w:tcW w:w="1022"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r>
      <w:tr w:rsidR="008705BC" w:rsidRPr="00865630" w:rsidTr="005174B6">
        <w:trPr>
          <w:trHeight w:val="255"/>
        </w:trPr>
        <w:tc>
          <w:tcPr>
            <w:tcW w:w="3969" w:type="dxa"/>
            <w:tcBorders>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мистецтва та розваг </w:t>
            </w:r>
          </w:p>
        </w:tc>
        <w:tc>
          <w:tcPr>
            <w:tcW w:w="1022"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56,5</w:t>
            </w:r>
          </w:p>
        </w:tc>
        <w:tc>
          <w:tcPr>
            <w:tcW w:w="1289"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67,6</w:t>
            </w:r>
          </w:p>
        </w:tc>
        <w:tc>
          <w:tcPr>
            <w:tcW w:w="887"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5 399</w:t>
            </w:r>
          </w:p>
        </w:tc>
        <w:tc>
          <w:tcPr>
            <w:tcW w:w="1060"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6 555</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82,4</w:t>
            </w:r>
          </w:p>
        </w:tc>
      </w:tr>
      <w:tr w:rsidR="008705BC" w:rsidRPr="00865630" w:rsidTr="005174B6">
        <w:trPr>
          <w:trHeight w:val="255"/>
        </w:trPr>
        <w:tc>
          <w:tcPr>
            <w:tcW w:w="3969" w:type="dxa"/>
            <w:tcBorders>
              <w:top w:val="single" w:sz="4" w:space="0" w:color="auto"/>
              <w:left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функціювання бібліотек, архівів,</w:t>
            </w:r>
          </w:p>
        </w:tc>
        <w:tc>
          <w:tcPr>
            <w:tcW w:w="1022"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8705BC" w:rsidRPr="00865630" w:rsidRDefault="008705BC" w:rsidP="00865630">
            <w:pPr>
              <w:spacing w:after="0" w:line="240" w:lineRule="auto"/>
              <w:contextualSpacing/>
              <w:jc w:val="right"/>
              <w:rPr>
                <w:rFonts w:ascii="Times New Roman" w:hAnsi="Times New Roman" w:cs="Times New Roman"/>
                <w:sz w:val="24"/>
                <w:szCs w:val="24"/>
              </w:rPr>
            </w:pPr>
          </w:p>
        </w:tc>
      </w:tr>
      <w:tr w:rsidR="008705BC" w:rsidRPr="00865630" w:rsidTr="005174B6">
        <w:trPr>
          <w:trHeight w:val="255"/>
        </w:trPr>
        <w:tc>
          <w:tcPr>
            <w:tcW w:w="3969" w:type="dxa"/>
            <w:tcBorders>
              <w:left w:val="single" w:sz="4" w:space="0" w:color="auto"/>
              <w:bottom w:val="single" w:sz="4" w:space="0" w:color="auto"/>
              <w:right w:val="single" w:sz="4" w:space="0" w:color="auto"/>
            </w:tcBorders>
            <w:noWrap/>
            <w:vAlign w:val="bottom"/>
            <w:hideMark/>
          </w:tcPr>
          <w:p w:rsidR="008705BC" w:rsidRPr="00865630" w:rsidRDefault="004B0DCB" w:rsidP="00865630">
            <w:pPr>
              <w:spacing w:after="0" w:line="240" w:lineRule="auto"/>
              <w:ind w:left="74"/>
              <w:contextualSpacing/>
              <w:rPr>
                <w:rFonts w:ascii="Times New Roman" w:hAnsi="Times New Roman" w:cs="Times New Roman"/>
                <w:sz w:val="24"/>
                <w:szCs w:val="24"/>
              </w:rPr>
            </w:pPr>
            <w:r>
              <w:rPr>
                <w:rFonts w:ascii="Times New Roman" w:hAnsi="Times New Roman" w:cs="Times New Roman"/>
                <w:sz w:val="24"/>
                <w:szCs w:val="24"/>
              </w:rPr>
              <w:t xml:space="preserve">   музеїв та </w:t>
            </w:r>
            <w:proofErr w:type="spellStart"/>
            <w:r>
              <w:rPr>
                <w:rFonts w:ascii="Times New Roman" w:hAnsi="Times New Roman" w:cs="Times New Roman"/>
                <w:sz w:val="24"/>
                <w:szCs w:val="24"/>
              </w:rPr>
              <w:t>інш</w:t>
            </w:r>
            <w:proofErr w:type="spellEnd"/>
            <w:r>
              <w:rPr>
                <w:rFonts w:ascii="Times New Roman" w:hAnsi="Times New Roman" w:cs="Times New Roman"/>
                <w:sz w:val="24"/>
                <w:szCs w:val="24"/>
              </w:rPr>
              <w:t>.</w:t>
            </w:r>
            <w:r w:rsidR="008705BC" w:rsidRPr="00865630">
              <w:rPr>
                <w:rFonts w:ascii="Times New Roman" w:hAnsi="Times New Roman" w:cs="Times New Roman"/>
                <w:sz w:val="24"/>
                <w:szCs w:val="24"/>
              </w:rPr>
              <w:t xml:space="preserve"> закладів культури  </w:t>
            </w:r>
          </w:p>
        </w:tc>
        <w:tc>
          <w:tcPr>
            <w:tcW w:w="1022"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34,1</w:t>
            </w:r>
          </w:p>
        </w:tc>
        <w:tc>
          <w:tcPr>
            <w:tcW w:w="1289"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78,2</w:t>
            </w:r>
          </w:p>
        </w:tc>
        <w:tc>
          <w:tcPr>
            <w:tcW w:w="887"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5 408</w:t>
            </w:r>
          </w:p>
        </w:tc>
        <w:tc>
          <w:tcPr>
            <w:tcW w:w="1060"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5 665</w:t>
            </w:r>
          </w:p>
        </w:tc>
        <w:tc>
          <w:tcPr>
            <w:tcW w:w="1201" w:type="dxa"/>
            <w:tcBorders>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95,5</w:t>
            </w:r>
          </w:p>
        </w:tc>
      </w:tr>
      <w:tr w:rsidR="008705BC" w:rsidRPr="00865630" w:rsidTr="005174B6">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8705BC" w:rsidRPr="00865630" w:rsidRDefault="008705BC" w:rsidP="00865630">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Надання інших видів послуг</w:t>
            </w:r>
          </w:p>
        </w:tc>
        <w:tc>
          <w:tcPr>
            <w:tcW w:w="1022"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12,8</w:t>
            </w:r>
          </w:p>
        </w:tc>
        <w:tc>
          <w:tcPr>
            <w:tcW w:w="1289"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47,3</w:t>
            </w:r>
          </w:p>
        </w:tc>
        <w:tc>
          <w:tcPr>
            <w:tcW w:w="887"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5 876</w:t>
            </w:r>
          </w:p>
        </w:tc>
        <w:tc>
          <w:tcPr>
            <w:tcW w:w="1060"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7 127</w:t>
            </w:r>
          </w:p>
        </w:tc>
        <w:tc>
          <w:tcPr>
            <w:tcW w:w="1201" w:type="dxa"/>
            <w:tcBorders>
              <w:top w:val="single" w:sz="4" w:space="0" w:color="auto"/>
              <w:left w:val="single" w:sz="4" w:space="0" w:color="auto"/>
              <w:bottom w:val="single" w:sz="4" w:space="0" w:color="auto"/>
              <w:right w:val="single" w:sz="4" w:space="0" w:color="auto"/>
            </w:tcBorders>
            <w:vAlign w:val="bottom"/>
            <w:hideMark/>
          </w:tcPr>
          <w:p w:rsidR="008705BC" w:rsidRPr="00865630" w:rsidRDefault="008705BC" w:rsidP="00865630">
            <w:pPr>
              <w:spacing w:after="0" w:line="240" w:lineRule="auto"/>
              <w:contextualSpacing/>
              <w:jc w:val="right"/>
              <w:rPr>
                <w:rFonts w:ascii="Times New Roman" w:hAnsi="Times New Roman" w:cs="Times New Roman"/>
                <w:sz w:val="24"/>
                <w:szCs w:val="24"/>
              </w:rPr>
            </w:pPr>
            <w:r w:rsidRPr="00865630">
              <w:rPr>
                <w:rFonts w:ascii="Times New Roman" w:hAnsi="Times New Roman" w:cs="Times New Roman"/>
                <w:sz w:val="24"/>
                <w:szCs w:val="24"/>
              </w:rPr>
              <w:t>82,5</w:t>
            </w:r>
          </w:p>
        </w:tc>
      </w:tr>
    </w:tbl>
    <w:p w:rsidR="009F6CBB" w:rsidRPr="001D650F" w:rsidRDefault="009F6CBB" w:rsidP="005174B6">
      <w:pPr>
        <w:spacing w:after="160" w:line="360" w:lineRule="auto"/>
        <w:contextualSpacing/>
        <w:rPr>
          <w:rFonts w:ascii="Times New Roman" w:eastAsia="Calibri" w:hAnsi="Times New Roman" w:cs="Times New Roman"/>
          <w:color w:val="000000" w:themeColor="text1"/>
          <w:sz w:val="24"/>
          <w:szCs w:val="24"/>
          <w:lang w:val="en-US"/>
        </w:rPr>
      </w:pPr>
      <w:r w:rsidRPr="001D650F">
        <w:rPr>
          <w:rFonts w:ascii="Times New Roman" w:eastAsia="Calibri" w:hAnsi="Times New Roman" w:cs="Times New Roman"/>
          <w:color w:val="000000" w:themeColor="text1"/>
          <w:sz w:val="24"/>
          <w:szCs w:val="24"/>
        </w:rPr>
        <w:t>Джерело:</w:t>
      </w:r>
      <w:r w:rsidRPr="001D650F">
        <w:rPr>
          <w:color w:val="000000" w:themeColor="text1"/>
          <w:sz w:val="24"/>
          <w:szCs w:val="24"/>
        </w:rPr>
        <w:t xml:space="preserve"> </w:t>
      </w:r>
      <w:r w:rsidR="001D650F" w:rsidRPr="001D650F">
        <w:rPr>
          <w:rFonts w:ascii="Times New Roman" w:eastAsia="Calibri" w:hAnsi="Times New Roman" w:cs="Times New Roman"/>
          <w:color w:val="000000" w:themeColor="text1"/>
          <w:sz w:val="24"/>
          <w:szCs w:val="24"/>
          <w:lang w:val="en-US"/>
        </w:rPr>
        <w:t>[13]</w:t>
      </w:r>
    </w:p>
    <w:p w:rsidR="00C47C59" w:rsidRDefault="00C47C59" w:rsidP="00C47C59">
      <w:pPr>
        <w:spacing w:after="160" w:line="240" w:lineRule="auto"/>
        <w:contextualSpacing/>
        <w:jc w:val="right"/>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Додаток 2</w:t>
      </w:r>
      <w:r w:rsidRPr="00991EF1">
        <w:rPr>
          <w:rFonts w:ascii="Times New Roman" w:eastAsia="Calibri" w:hAnsi="Times New Roman" w:cs="Times New Roman"/>
          <w:b/>
          <w:sz w:val="28"/>
          <w:szCs w:val="28"/>
        </w:rPr>
        <w:t>.</w:t>
      </w:r>
    </w:p>
    <w:p w:rsidR="00C47C59" w:rsidRDefault="00C47C59" w:rsidP="00C47C59">
      <w:pPr>
        <w:spacing w:after="160" w:line="240" w:lineRule="auto"/>
        <w:ind w:firstLine="709"/>
        <w:contextualSpacing/>
        <w:jc w:val="right"/>
        <w:rPr>
          <w:rFonts w:ascii="Times New Roman" w:eastAsia="Calibri" w:hAnsi="Times New Roman" w:cs="Times New Roman"/>
          <w:b/>
          <w:sz w:val="28"/>
          <w:szCs w:val="28"/>
        </w:rPr>
      </w:pPr>
      <w:r>
        <w:rPr>
          <w:rFonts w:ascii="Times New Roman" w:eastAsia="Calibri" w:hAnsi="Times New Roman" w:cs="Times New Roman"/>
          <w:b/>
          <w:sz w:val="28"/>
          <w:szCs w:val="28"/>
        </w:rPr>
        <w:t>Таблиця 2.</w:t>
      </w:r>
      <w:r w:rsidR="00592BEB">
        <w:rPr>
          <w:rFonts w:ascii="Times New Roman" w:eastAsia="Calibri" w:hAnsi="Times New Roman" w:cs="Times New Roman"/>
          <w:b/>
          <w:sz w:val="28"/>
          <w:szCs w:val="28"/>
        </w:rPr>
        <w:t>3.</w:t>
      </w:r>
    </w:p>
    <w:p w:rsidR="00C47C59" w:rsidRPr="00865630" w:rsidRDefault="00C47C59" w:rsidP="00C47C59">
      <w:pPr>
        <w:spacing w:after="0" w:line="240" w:lineRule="auto"/>
        <w:contextualSpacing/>
        <w:jc w:val="center"/>
        <w:rPr>
          <w:rFonts w:ascii="Times New Roman" w:hAnsi="Times New Roman" w:cs="Times New Roman"/>
          <w:b/>
          <w:sz w:val="28"/>
          <w:szCs w:val="28"/>
        </w:rPr>
      </w:pPr>
      <w:r w:rsidRPr="00865630">
        <w:rPr>
          <w:rFonts w:ascii="Times New Roman" w:hAnsi="Times New Roman" w:cs="Times New Roman"/>
          <w:b/>
          <w:sz w:val="28"/>
          <w:szCs w:val="28"/>
        </w:rPr>
        <w:t>Кількість та заробітна плата жінок за видами економічної</w:t>
      </w:r>
    </w:p>
    <w:p w:rsidR="00C47C59" w:rsidRPr="00865630" w:rsidRDefault="00C47C59" w:rsidP="00C47C59">
      <w:pPr>
        <w:spacing w:after="0" w:line="240" w:lineRule="auto"/>
        <w:contextualSpacing/>
        <w:jc w:val="center"/>
        <w:rPr>
          <w:rFonts w:ascii="Times New Roman" w:hAnsi="Times New Roman" w:cs="Times New Roman"/>
          <w:b/>
          <w:sz w:val="28"/>
          <w:szCs w:val="28"/>
        </w:rPr>
      </w:pPr>
      <w:r w:rsidRPr="00865630">
        <w:rPr>
          <w:rFonts w:ascii="Times New Roman" w:hAnsi="Times New Roman" w:cs="Times New Roman"/>
          <w:b/>
          <w:sz w:val="28"/>
          <w:szCs w:val="28"/>
        </w:rPr>
        <w:t>діяльності у 201</w:t>
      </w:r>
      <w:r>
        <w:rPr>
          <w:rFonts w:ascii="Times New Roman" w:hAnsi="Times New Roman" w:cs="Times New Roman"/>
          <w:b/>
          <w:sz w:val="28"/>
          <w:szCs w:val="28"/>
        </w:rPr>
        <w:t>6</w:t>
      </w:r>
      <w:r w:rsidRPr="00865630">
        <w:rPr>
          <w:rFonts w:ascii="Times New Roman" w:hAnsi="Times New Roman" w:cs="Times New Roman"/>
          <w:b/>
          <w:sz w:val="28"/>
          <w:szCs w:val="28"/>
        </w:rPr>
        <w:t xml:space="preserve"> році</w:t>
      </w:r>
    </w:p>
    <w:tbl>
      <w:tblPr>
        <w:tblW w:w="9428" w:type="dxa"/>
        <w:tblInd w:w="108" w:type="dxa"/>
        <w:tblLook w:val="04A0" w:firstRow="1" w:lastRow="0" w:firstColumn="1" w:lastColumn="0" w:noHBand="0" w:noVBand="1"/>
      </w:tblPr>
      <w:tblGrid>
        <w:gridCol w:w="3969"/>
        <w:gridCol w:w="1022"/>
        <w:gridCol w:w="1289"/>
        <w:gridCol w:w="887"/>
        <w:gridCol w:w="1060"/>
        <w:gridCol w:w="1201"/>
      </w:tblGrid>
      <w:tr w:rsidR="00C47C59" w:rsidRPr="00865630" w:rsidTr="00935A3D">
        <w:trPr>
          <w:trHeight w:val="74"/>
        </w:trPr>
        <w:tc>
          <w:tcPr>
            <w:tcW w:w="3969" w:type="dxa"/>
            <w:tcBorders>
              <w:top w:val="double" w:sz="6" w:space="0" w:color="auto"/>
              <w:left w:val="single" w:sz="4" w:space="0" w:color="auto"/>
              <w:bottom w:val="nil"/>
              <w:right w:val="single" w:sz="4" w:space="0" w:color="auto"/>
            </w:tcBorders>
            <w:noWrap/>
            <w:vAlign w:val="center"/>
          </w:tcPr>
          <w:p w:rsidR="00C47C59" w:rsidRDefault="00C47C59" w:rsidP="00935A3D">
            <w:pPr>
              <w:spacing w:after="0" w:line="240" w:lineRule="auto"/>
              <w:contextualSpacing/>
              <w:jc w:val="center"/>
            </w:pPr>
          </w:p>
        </w:tc>
        <w:tc>
          <w:tcPr>
            <w:tcW w:w="2311" w:type="dxa"/>
            <w:gridSpan w:val="2"/>
            <w:vMerge w:val="restart"/>
            <w:tcBorders>
              <w:top w:val="double" w:sz="6" w:space="0" w:color="auto"/>
              <w:left w:val="single" w:sz="4" w:space="0" w:color="auto"/>
              <w:bottom w:val="single" w:sz="4" w:space="0" w:color="auto"/>
              <w:right w:val="single" w:sz="4" w:space="0" w:color="auto"/>
            </w:tcBorders>
            <w:noWrap/>
            <w:vAlign w:val="center"/>
            <w:hideMark/>
          </w:tcPr>
          <w:p w:rsidR="00C47C59" w:rsidRPr="00865630" w:rsidRDefault="00C47C59"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Середньооблікова</w:t>
            </w:r>
          </w:p>
          <w:p w:rsidR="00C47C59" w:rsidRPr="00865630" w:rsidRDefault="00C47C59"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кількість жінок</w:t>
            </w:r>
          </w:p>
        </w:tc>
        <w:tc>
          <w:tcPr>
            <w:tcW w:w="1947" w:type="dxa"/>
            <w:gridSpan w:val="2"/>
            <w:vMerge w:val="restart"/>
            <w:tcBorders>
              <w:top w:val="double" w:sz="6" w:space="0" w:color="auto"/>
              <w:left w:val="single" w:sz="4" w:space="0" w:color="auto"/>
              <w:bottom w:val="single" w:sz="4" w:space="0" w:color="auto"/>
              <w:right w:val="single" w:sz="4" w:space="0" w:color="auto"/>
            </w:tcBorders>
            <w:noWrap/>
            <w:vAlign w:val="center"/>
            <w:hideMark/>
          </w:tcPr>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Середньомісячна</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заробітна плата</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штатних</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працівників,</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грн</w:t>
            </w:r>
          </w:p>
        </w:tc>
        <w:tc>
          <w:tcPr>
            <w:tcW w:w="1201" w:type="dxa"/>
            <w:vMerge w:val="restart"/>
            <w:tcBorders>
              <w:top w:val="double" w:sz="6" w:space="0" w:color="auto"/>
              <w:left w:val="single" w:sz="4" w:space="0" w:color="auto"/>
              <w:bottom w:val="double" w:sz="6" w:space="0" w:color="auto"/>
              <w:right w:val="single" w:sz="4" w:space="0" w:color="auto"/>
            </w:tcBorders>
            <w:noWrap/>
            <w:vAlign w:val="center"/>
            <w:hideMark/>
          </w:tcPr>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proofErr w:type="spellStart"/>
            <w:r w:rsidRPr="00865630">
              <w:rPr>
                <w:rFonts w:ascii="Times New Roman" w:hAnsi="Times New Roman" w:cs="Times New Roman"/>
                <w:sz w:val="24"/>
                <w:szCs w:val="24"/>
              </w:rPr>
              <w:t>Співвідно-</w:t>
            </w:r>
            <w:proofErr w:type="spellEnd"/>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proofErr w:type="spellStart"/>
            <w:r w:rsidRPr="00865630">
              <w:rPr>
                <w:rFonts w:ascii="Times New Roman" w:hAnsi="Times New Roman" w:cs="Times New Roman"/>
                <w:sz w:val="24"/>
                <w:szCs w:val="24"/>
              </w:rPr>
              <w:t>шення</w:t>
            </w:r>
            <w:proofErr w:type="spellEnd"/>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заробітної</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плати</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жінок і</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чоловіків,</w:t>
            </w:r>
          </w:p>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w:t>
            </w:r>
          </w:p>
        </w:tc>
      </w:tr>
      <w:tr w:rsidR="00C47C59" w:rsidRPr="00865630" w:rsidTr="00935A3D">
        <w:trPr>
          <w:trHeight w:val="340"/>
        </w:trPr>
        <w:tc>
          <w:tcPr>
            <w:tcW w:w="3969" w:type="dxa"/>
            <w:tcBorders>
              <w:top w:val="nil"/>
              <w:left w:val="single" w:sz="4" w:space="0" w:color="auto"/>
              <w:bottom w:val="nil"/>
              <w:right w:val="single" w:sz="4" w:space="0" w:color="auto"/>
            </w:tcBorders>
            <w:noWrap/>
            <w:vAlign w:val="center"/>
          </w:tcPr>
          <w:p w:rsidR="00C47C59" w:rsidRPr="00865630" w:rsidRDefault="00C47C59" w:rsidP="00935A3D">
            <w:pPr>
              <w:spacing w:after="0" w:line="240" w:lineRule="auto"/>
              <w:contextualSpacing/>
              <w:jc w:val="center"/>
              <w:rPr>
                <w:rFonts w:ascii="Times New Roman" w:hAnsi="Times New Roman" w:cs="Times New Roman"/>
                <w:sz w:val="24"/>
                <w:szCs w:val="24"/>
              </w:rPr>
            </w:pPr>
          </w:p>
        </w:tc>
        <w:tc>
          <w:tcPr>
            <w:tcW w:w="2311" w:type="dxa"/>
            <w:gridSpan w:val="2"/>
            <w:vMerge/>
            <w:tcBorders>
              <w:top w:val="nil"/>
              <w:left w:val="nil"/>
              <w:bottom w:val="nil"/>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gridSpan w:val="2"/>
            <w:vMerge/>
            <w:tcBorders>
              <w:top w:val="nil"/>
              <w:left w:val="nil"/>
              <w:bottom w:val="nil"/>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r>
      <w:tr w:rsidR="00C47C59" w:rsidRPr="00865630" w:rsidTr="00935A3D">
        <w:trPr>
          <w:trHeight w:val="340"/>
        </w:trPr>
        <w:tc>
          <w:tcPr>
            <w:tcW w:w="3969" w:type="dxa"/>
            <w:tcBorders>
              <w:top w:val="nil"/>
              <w:left w:val="single" w:sz="4" w:space="0" w:color="auto"/>
              <w:bottom w:val="nil"/>
              <w:right w:val="single" w:sz="4" w:space="0" w:color="auto"/>
            </w:tcBorders>
            <w:noWrap/>
            <w:vAlign w:val="center"/>
          </w:tcPr>
          <w:p w:rsidR="00C47C59" w:rsidRPr="00865630" w:rsidRDefault="00C47C59" w:rsidP="00935A3D">
            <w:pPr>
              <w:spacing w:after="0" w:line="240" w:lineRule="auto"/>
              <w:contextualSpacing/>
              <w:jc w:val="center"/>
              <w:rPr>
                <w:rFonts w:ascii="Times New Roman" w:hAnsi="Times New Roman" w:cs="Times New Roman"/>
                <w:sz w:val="24"/>
                <w:szCs w:val="24"/>
              </w:rPr>
            </w:pPr>
          </w:p>
        </w:tc>
        <w:tc>
          <w:tcPr>
            <w:tcW w:w="1022" w:type="dxa"/>
            <w:vMerge w:val="restart"/>
            <w:tcBorders>
              <w:top w:val="nil"/>
              <w:left w:val="nil"/>
              <w:bottom w:val="double" w:sz="6" w:space="0" w:color="auto"/>
              <w:right w:val="single" w:sz="4" w:space="0" w:color="auto"/>
            </w:tcBorders>
            <w:noWrap/>
            <w:vAlign w:val="center"/>
            <w:hideMark/>
          </w:tcPr>
          <w:p w:rsidR="00C47C59" w:rsidRPr="00865630" w:rsidRDefault="00C47C59"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тис.</w:t>
            </w:r>
          </w:p>
          <w:p w:rsidR="00C47C59" w:rsidRPr="00865630" w:rsidRDefault="00C47C59"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осіб</w:t>
            </w:r>
          </w:p>
        </w:tc>
        <w:tc>
          <w:tcPr>
            <w:tcW w:w="1289" w:type="dxa"/>
            <w:vMerge w:val="restart"/>
            <w:tcBorders>
              <w:top w:val="nil"/>
              <w:left w:val="nil"/>
              <w:bottom w:val="double" w:sz="6" w:space="0" w:color="auto"/>
              <w:right w:val="single" w:sz="4" w:space="0" w:color="auto"/>
            </w:tcBorders>
            <w:noWrap/>
            <w:vAlign w:val="center"/>
            <w:hideMark/>
          </w:tcPr>
          <w:p w:rsidR="00C47C59" w:rsidRPr="00865630" w:rsidRDefault="00C47C59"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 до</w:t>
            </w:r>
          </w:p>
          <w:p w:rsidR="00C47C59" w:rsidRPr="00865630" w:rsidRDefault="00C47C59"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w:t>
            </w:r>
          </w:p>
          <w:p w:rsidR="00C47C59" w:rsidRPr="00865630" w:rsidRDefault="00C47C59"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облікової</w:t>
            </w:r>
          </w:p>
          <w:p w:rsidR="00C47C59" w:rsidRPr="00865630" w:rsidRDefault="00C47C59"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кількості</w:t>
            </w:r>
          </w:p>
          <w:p w:rsidR="00C47C59" w:rsidRPr="00865630" w:rsidRDefault="00C47C59"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працівників</w:t>
            </w:r>
          </w:p>
        </w:tc>
        <w:tc>
          <w:tcPr>
            <w:tcW w:w="0" w:type="auto"/>
            <w:gridSpan w:val="2"/>
            <w:vMerge/>
            <w:tcBorders>
              <w:top w:val="nil"/>
              <w:left w:val="single" w:sz="4" w:space="0" w:color="auto"/>
              <w:bottom w:val="double" w:sz="6" w:space="0" w:color="auto"/>
              <w:right w:val="nil"/>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r>
      <w:tr w:rsidR="00C47C59" w:rsidRPr="00865630" w:rsidTr="00935A3D">
        <w:trPr>
          <w:trHeight w:val="340"/>
        </w:trPr>
        <w:tc>
          <w:tcPr>
            <w:tcW w:w="3969" w:type="dxa"/>
            <w:tcBorders>
              <w:top w:val="nil"/>
              <w:left w:val="single" w:sz="4" w:space="0" w:color="auto"/>
              <w:bottom w:val="nil"/>
              <w:right w:val="single" w:sz="4" w:space="0" w:color="auto"/>
            </w:tcBorders>
            <w:noWrap/>
            <w:vAlign w:val="center"/>
          </w:tcPr>
          <w:p w:rsidR="00C47C59" w:rsidRPr="00865630" w:rsidRDefault="00C47C59"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gridSpan w:val="2"/>
            <w:vMerge/>
            <w:tcBorders>
              <w:top w:val="nil"/>
              <w:left w:val="single" w:sz="4" w:space="0" w:color="auto"/>
              <w:bottom w:val="double" w:sz="6" w:space="0" w:color="auto"/>
              <w:right w:val="nil"/>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r>
      <w:tr w:rsidR="00C47C59" w:rsidRPr="00865630" w:rsidTr="00935A3D">
        <w:trPr>
          <w:trHeight w:val="340"/>
        </w:trPr>
        <w:tc>
          <w:tcPr>
            <w:tcW w:w="3969" w:type="dxa"/>
            <w:tcBorders>
              <w:top w:val="nil"/>
              <w:left w:val="single" w:sz="4" w:space="0" w:color="auto"/>
              <w:bottom w:val="nil"/>
              <w:right w:val="single" w:sz="4" w:space="0" w:color="auto"/>
            </w:tcBorders>
            <w:noWrap/>
            <w:vAlign w:val="center"/>
          </w:tcPr>
          <w:p w:rsidR="00C47C59" w:rsidRPr="00865630" w:rsidRDefault="00C47C59"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gridSpan w:val="2"/>
            <w:vMerge/>
            <w:tcBorders>
              <w:top w:val="nil"/>
              <w:left w:val="single" w:sz="4" w:space="0" w:color="auto"/>
              <w:bottom w:val="double" w:sz="6" w:space="0" w:color="auto"/>
              <w:right w:val="nil"/>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r>
      <w:tr w:rsidR="00C47C59" w:rsidRPr="00865630" w:rsidTr="00935A3D">
        <w:trPr>
          <w:trHeight w:val="340"/>
        </w:trPr>
        <w:tc>
          <w:tcPr>
            <w:tcW w:w="3969" w:type="dxa"/>
            <w:tcBorders>
              <w:top w:val="nil"/>
              <w:left w:val="single" w:sz="4" w:space="0" w:color="auto"/>
              <w:bottom w:val="nil"/>
              <w:right w:val="single" w:sz="4" w:space="0" w:color="auto"/>
            </w:tcBorders>
            <w:noWrap/>
            <w:vAlign w:val="center"/>
          </w:tcPr>
          <w:p w:rsidR="00C47C59" w:rsidRPr="00865630" w:rsidRDefault="00C47C59"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887" w:type="dxa"/>
            <w:vMerge w:val="restart"/>
            <w:tcBorders>
              <w:top w:val="nil"/>
              <w:left w:val="single" w:sz="4" w:space="0" w:color="auto"/>
              <w:bottom w:val="double" w:sz="6" w:space="0" w:color="auto"/>
              <w:right w:val="single" w:sz="4" w:space="0" w:color="auto"/>
            </w:tcBorders>
            <w:noWrap/>
            <w:vAlign w:val="center"/>
            <w:hideMark/>
          </w:tcPr>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жінок</w:t>
            </w:r>
          </w:p>
        </w:tc>
        <w:tc>
          <w:tcPr>
            <w:tcW w:w="1060" w:type="dxa"/>
            <w:vMerge w:val="restart"/>
            <w:tcBorders>
              <w:top w:val="nil"/>
              <w:left w:val="nil"/>
              <w:bottom w:val="double" w:sz="6" w:space="0" w:color="auto"/>
              <w:right w:val="nil"/>
            </w:tcBorders>
            <w:noWrap/>
            <w:vAlign w:val="center"/>
            <w:hideMark/>
          </w:tcPr>
          <w:p w:rsidR="00C47C59" w:rsidRPr="00865630" w:rsidRDefault="00C47C59"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чоловіків</w:t>
            </w: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r>
      <w:tr w:rsidR="00C47C59" w:rsidRPr="00865630" w:rsidTr="00935A3D">
        <w:trPr>
          <w:trHeight w:val="126"/>
        </w:trPr>
        <w:tc>
          <w:tcPr>
            <w:tcW w:w="3969" w:type="dxa"/>
            <w:tcBorders>
              <w:top w:val="nil"/>
              <w:left w:val="single" w:sz="4" w:space="0" w:color="auto"/>
              <w:bottom w:val="double" w:sz="6" w:space="0" w:color="auto"/>
              <w:right w:val="single" w:sz="4" w:space="0" w:color="auto"/>
            </w:tcBorders>
            <w:noWrap/>
            <w:vAlign w:val="center"/>
          </w:tcPr>
          <w:p w:rsidR="00C47C59" w:rsidRPr="00865630" w:rsidRDefault="00C47C59"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nil"/>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nil"/>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47C59" w:rsidRPr="00865630" w:rsidRDefault="00C47C59" w:rsidP="00935A3D">
            <w:pPr>
              <w:spacing w:after="0" w:line="240" w:lineRule="auto"/>
              <w:contextualSpacing/>
              <w:rPr>
                <w:rFonts w:ascii="Times New Roman" w:hAnsi="Times New Roman" w:cs="Times New Roman"/>
                <w:sz w:val="24"/>
                <w:szCs w:val="24"/>
              </w:rPr>
            </w:pPr>
          </w:p>
        </w:tc>
      </w:tr>
      <w:tr w:rsidR="00C47C59" w:rsidRPr="00865630" w:rsidTr="00C47C59">
        <w:trPr>
          <w:trHeight w:val="340"/>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contextualSpacing/>
              <w:rPr>
                <w:rFonts w:ascii="Times New Roman" w:hAnsi="Times New Roman" w:cs="Times New Roman"/>
                <w:b/>
                <w:bCs/>
                <w:sz w:val="24"/>
                <w:szCs w:val="24"/>
              </w:rPr>
            </w:pPr>
            <w:r w:rsidRPr="00865630">
              <w:rPr>
                <w:rFonts w:ascii="Times New Roman" w:hAnsi="Times New Roman" w:cs="Times New Roman"/>
                <w:b/>
                <w:bCs/>
                <w:sz w:val="24"/>
                <w:szCs w:val="24"/>
              </w:rPr>
              <w:t>Усього</w:t>
            </w:r>
          </w:p>
        </w:tc>
        <w:tc>
          <w:tcPr>
            <w:tcW w:w="1022" w:type="dxa"/>
            <w:tcBorders>
              <w:left w:val="single" w:sz="4" w:space="0" w:color="auto"/>
              <w:bottom w:val="single" w:sz="4" w:space="0" w:color="auto"/>
              <w:right w:val="single" w:sz="4" w:space="0" w:color="auto"/>
            </w:tcBorders>
            <w:vAlign w:val="bottom"/>
          </w:tcPr>
          <w:p w:rsidR="00C47C59" w:rsidRPr="00C47C59" w:rsidRDefault="00C47C59" w:rsidP="00C47C59">
            <w:pPr>
              <w:jc w:val="center"/>
              <w:rPr>
                <w:rFonts w:ascii="Times New Roman" w:hAnsi="Times New Roman" w:cs="Times New Roman"/>
                <w:b/>
                <w:sz w:val="24"/>
                <w:szCs w:val="24"/>
              </w:rPr>
            </w:pPr>
            <w:r w:rsidRPr="00C47C59">
              <w:rPr>
                <w:rFonts w:ascii="Times New Roman" w:hAnsi="Times New Roman" w:cs="Times New Roman"/>
                <w:b/>
                <w:sz w:val="24"/>
                <w:szCs w:val="24"/>
              </w:rPr>
              <w:t>4 233,3</w:t>
            </w:r>
          </w:p>
        </w:tc>
        <w:tc>
          <w:tcPr>
            <w:tcW w:w="1289" w:type="dxa"/>
            <w:tcBorders>
              <w:left w:val="single" w:sz="4" w:space="0" w:color="auto"/>
              <w:bottom w:val="single" w:sz="4" w:space="0" w:color="auto"/>
              <w:right w:val="single" w:sz="4" w:space="0" w:color="auto"/>
            </w:tcBorders>
            <w:vAlign w:val="bottom"/>
          </w:tcPr>
          <w:p w:rsidR="00C47C59" w:rsidRPr="00C47C59" w:rsidRDefault="00C47C59" w:rsidP="00C47C59">
            <w:pPr>
              <w:jc w:val="center"/>
              <w:rPr>
                <w:rFonts w:ascii="Times New Roman" w:hAnsi="Times New Roman" w:cs="Times New Roman"/>
                <w:b/>
                <w:bCs/>
                <w:color w:val="000000"/>
                <w:sz w:val="24"/>
                <w:szCs w:val="24"/>
              </w:rPr>
            </w:pPr>
            <w:r w:rsidRPr="00C47C59">
              <w:rPr>
                <w:rFonts w:ascii="Times New Roman" w:hAnsi="Times New Roman" w:cs="Times New Roman"/>
                <w:b/>
                <w:bCs/>
                <w:color w:val="000000"/>
                <w:sz w:val="24"/>
                <w:szCs w:val="24"/>
              </w:rPr>
              <w:t>53,8</w:t>
            </w:r>
          </w:p>
        </w:tc>
        <w:tc>
          <w:tcPr>
            <w:tcW w:w="887" w:type="dxa"/>
            <w:tcBorders>
              <w:left w:val="single" w:sz="4" w:space="0" w:color="auto"/>
              <w:bottom w:val="single" w:sz="4" w:space="0" w:color="auto"/>
              <w:right w:val="single" w:sz="4" w:space="0" w:color="auto"/>
            </w:tcBorders>
            <w:vAlign w:val="bottom"/>
          </w:tcPr>
          <w:p w:rsidR="00C47C59" w:rsidRPr="00C47C59" w:rsidRDefault="00C47C59" w:rsidP="00C47C59">
            <w:pPr>
              <w:jc w:val="center"/>
              <w:rPr>
                <w:rFonts w:ascii="Times New Roman" w:hAnsi="Times New Roman" w:cs="Times New Roman"/>
                <w:b/>
                <w:bCs/>
                <w:color w:val="000000"/>
                <w:sz w:val="24"/>
                <w:szCs w:val="24"/>
              </w:rPr>
            </w:pPr>
            <w:r w:rsidRPr="00C47C59">
              <w:rPr>
                <w:rFonts w:ascii="Times New Roman" w:hAnsi="Times New Roman" w:cs="Times New Roman"/>
                <w:b/>
                <w:bCs/>
                <w:color w:val="000000"/>
                <w:sz w:val="24"/>
                <w:szCs w:val="24"/>
              </w:rPr>
              <w:t>4 480</w:t>
            </w:r>
          </w:p>
        </w:tc>
        <w:tc>
          <w:tcPr>
            <w:tcW w:w="1060" w:type="dxa"/>
            <w:tcBorders>
              <w:left w:val="single" w:sz="4" w:space="0" w:color="auto"/>
              <w:bottom w:val="single" w:sz="4" w:space="0" w:color="auto"/>
              <w:right w:val="single" w:sz="4" w:space="0" w:color="auto"/>
            </w:tcBorders>
            <w:vAlign w:val="bottom"/>
          </w:tcPr>
          <w:p w:rsidR="00C47C59" w:rsidRPr="00C47C59" w:rsidRDefault="00C47C59" w:rsidP="00C47C59">
            <w:pPr>
              <w:jc w:val="center"/>
              <w:rPr>
                <w:rFonts w:ascii="Times New Roman" w:hAnsi="Times New Roman" w:cs="Times New Roman"/>
                <w:b/>
                <w:bCs/>
                <w:color w:val="000000"/>
                <w:sz w:val="24"/>
                <w:szCs w:val="24"/>
              </w:rPr>
            </w:pPr>
            <w:r w:rsidRPr="00C47C59">
              <w:rPr>
                <w:rFonts w:ascii="Times New Roman" w:hAnsi="Times New Roman" w:cs="Times New Roman"/>
                <w:b/>
                <w:bCs/>
                <w:color w:val="000000"/>
                <w:sz w:val="24"/>
                <w:szCs w:val="24"/>
              </w:rPr>
              <w:t>6 001</w:t>
            </w:r>
          </w:p>
        </w:tc>
        <w:tc>
          <w:tcPr>
            <w:tcW w:w="1201" w:type="dxa"/>
            <w:tcBorders>
              <w:left w:val="single" w:sz="4" w:space="0" w:color="auto"/>
              <w:bottom w:val="single" w:sz="4" w:space="0" w:color="auto"/>
              <w:right w:val="single" w:sz="4" w:space="0" w:color="auto"/>
            </w:tcBorders>
            <w:vAlign w:val="bottom"/>
          </w:tcPr>
          <w:p w:rsidR="00C47C59" w:rsidRPr="00C47C59" w:rsidRDefault="00C47C59" w:rsidP="00C47C59">
            <w:pPr>
              <w:jc w:val="center"/>
              <w:rPr>
                <w:rFonts w:ascii="Times New Roman" w:hAnsi="Times New Roman" w:cs="Times New Roman"/>
                <w:b/>
                <w:bCs/>
                <w:color w:val="000000"/>
                <w:sz w:val="24"/>
                <w:szCs w:val="24"/>
              </w:rPr>
            </w:pPr>
            <w:r w:rsidRPr="00C47C59">
              <w:rPr>
                <w:rFonts w:ascii="Times New Roman" w:hAnsi="Times New Roman" w:cs="Times New Roman"/>
                <w:b/>
                <w:bCs/>
                <w:color w:val="000000"/>
                <w:sz w:val="24"/>
                <w:szCs w:val="24"/>
              </w:rPr>
              <w:t>74,6</w:t>
            </w: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contextualSpacing/>
              <w:rPr>
                <w:rFonts w:ascii="Times New Roman" w:hAnsi="Times New Roman" w:cs="Times New Roman"/>
                <w:sz w:val="24"/>
                <w:szCs w:val="24"/>
              </w:rPr>
            </w:pPr>
            <w:r w:rsidRPr="00865630">
              <w:rPr>
                <w:rFonts w:ascii="Times New Roman" w:hAnsi="Times New Roman" w:cs="Times New Roman"/>
                <w:sz w:val="24"/>
                <w:szCs w:val="24"/>
              </w:rPr>
              <w:t>Сільське господарство, лісове</w:t>
            </w:r>
          </w:p>
        </w:tc>
        <w:tc>
          <w:tcPr>
            <w:tcW w:w="1022"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136,9</w:t>
            </w:r>
          </w:p>
        </w:tc>
        <w:tc>
          <w:tcPr>
            <w:tcW w:w="1289" w:type="dxa"/>
            <w:tcBorders>
              <w:top w:val="single" w:sz="4" w:space="0" w:color="auto"/>
              <w:left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28,9</w:t>
            </w:r>
          </w:p>
        </w:tc>
        <w:tc>
          <w:tcPr>
            <w:tcW w:w="887" w:type="dxa"/>
            <w:tcBorders>
              <w:top w:val="single" w:sz="4" w:space="0" w:color="auto"/>
              <w:left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3 635</w:t>
            </w:r>
          </w:p>
        </w:tc>
        <w:tc>
          <w:tcPr>
            <w:tcW w:w="1060" w:type="dxa"/>
            <w:tcBorders>
              <w:top w:val="single" w:sz="4" w:space="0" w:color="auto"/>
              <w:left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4 423</w:t>
            </w:r>
          </w:p>
        </w:tc>
        <w:tc>
          <w:tcPr>
            <w:tcW w:w="1201"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82,2</w:t>
            </w:r>
          </w:p>
        </w:tc>
      </w:tr>
      <w:tr w:rsidR="00C47C59" w:rsidRPr="00865630" w:rsidTr="00C47C59">
        <w:trPr>
          <w:trHeight w:val="255"/>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господарство та рибне господарство</w:t>
            </w:r>
          </w:p>
        </w:tc>
        <w:tc>
          <w:tcPr>
            <w:tcW w:w="1022"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з них сільське господарство</w:t>
            </w:r>
          </w:p>
        </w:tc>
        <w:tc>
          <w:tcPr>
            <w:tcW w:w="1022" w:type="dxa"/>
            <w:tcBorders>
              <w:top w:val="single" w:sz="4" w:space="0" w:color="auto"/>
              <w:left w:val="single" w:sz="4" w:space="0" w:color="auto"/>
              <w:bottom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126,5</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30,8</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3 455</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4 121</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83,8</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Промисловість</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715,5</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36,5</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4 857</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6 503</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74,7</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Будівництво</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33,9</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19,6</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4 402</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4 811</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91,5</w:t>
            </w:r>
          </w:p>
        </w:tc>
      </w:tr>
      <w:tr w:rsidR="00C47C59"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Оптова та роздрібна торгівля; ремонт</w:t>
            </w:r>
            <w:r>
              <w:rPr>
                <w:rFonts w:ascii="Times New Roman" w:hAnsi="Times New Roman" w:cs="Times New Roman"/>
                <w:sz w:val="24"/>
                <w:szCs w:val="24"/>
              </w:rPr>
              <w:t xml:space="preserve"> авто і мотоциклів</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360,2</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50,6</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5 097</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6 536</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78,0</w:t>
            </w: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Транспорт, складське господарство,</w:t>
            </w:r>
            <w:r>
              <w:rPr>
                <w:rFonts w:ascii="Times New Roman" w:hAnsi="Times New Roman" w:cs="Times New Roman"/>
                <w:sz w:val="24"/>
                <w:szCs w:val="24"/>
              </w:rPr>
              <w:t xml:space="preserve"> поштова діяльність</w:t>
            </w:r>
          </w:p>
        </w:tc>
        <w:tc>
          <w:tcPr>
            <w:tcW w:w="1022"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240,5</w:t>
            </w:r>
          </w:p>
        </w:tc>
        <w:tc>
          <w:tcPr>
            <w:tcW w:w="1289"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36,4</w:t>
            </w:r>
          </w:p>
        </w:tc>
        <w:tc>
          <w:tcPr>
            <w:tcW w:w="887"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4 900</w:t>
            </w:r>
          </w:p>
        </w:tc>
        <w:tc>
          <w:tcPr>
            <w:tcW w:w="1060"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6 331</w:t>
            </w:r>
          </w:p>
        </w:tc>
        <w:tc>
          <w:tcPr>
            <w:tcW w:w="1201"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77,4</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діяльність у сфері транспорту</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81,9</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29,0</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5 603</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5 846</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95,8</w:t>
            </w:r>
          </w:p>
        </w:tc>
      </w:tr>
      <w:tr w:rsidR="00C47C59"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скл</w:t>
            </w:r>
            <w:r w:rsidR="003E1158">
              <w:rPr>
                <w:rFonts w:ascii="Times New Roman" w:hAnsi="Times New Roman" w:cs="Times New Roman"/>
                <w:sz w:val="24"/>
                <w:szCs w:val="24"/>
              </w:rPr>
              <w:t xml:space="preserve">адське господарство </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92,5</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30,7</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5 946</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6 894</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86,2</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поштова та кур’єрська діяльність</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66,1</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86,3</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2 566</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4 404</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58,3</w:t>
            </w: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Тимчасове розміщування й організація</w:t>
            </w:r>
          </w:p>
        </w:tc>
        <w:tc>
          <w:tcPr>
            <w:tcW w:w="1022"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50,7</w:t>
            </w:r>
          </w:p>
        </w:tc>
        <w:tc>
          <w:tcPr>
            <w:tcW w:w="1289"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66,8</w:t>
            </w:r>
          </w:p>
        </w:tc>
        <w:tc>
          <w:tcPr>
            <w:tcW w:w="887"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3 328</w:t>
            </w:r>
          </w:p>
        </w:tc>
        <w:tc>
          <w:tcPr>
            <w:tcW w:w="1060"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3 862</w:t>
            </w:r>
          </w:p>
        </w:tc>
        <w:tc>
          <w:tcPr>
            <w:tcW w:w="1201"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86,2</w:t>
            </w:r>
          </w:p>
        </w:tc>
      </w:tr>
      <w:tr w:rsidR="00C47C59" w:rsidRPr="00865630" w:rsidTr="00C47C59">
        <w:trPr>
          <w:trHeight w:val="255"/>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харчування</w:t>
            </w:r>
          </w:p>
        </w:tc>
        <w:tc>
          <w:tcPr>
            <w:tcW w:w="1022"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Інформація та телекомунікації</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52,2</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42,7</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8 159</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10 550</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77,3</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Фінансова та страхова діяльність</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117,5</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67,5</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8 815</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13 154</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67,0</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Операції з нерухомим майном</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36,0</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42,3</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4 622</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4 937</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93,6</w:t>
            </w: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Професійна, наукова та технічна</w:t>
            </w:r>
          </w:p>
        </w:tc>
        <w:tc>
          <w:tcPr>
            <w:tcW w:w="1022"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120,4</w:t>
            </w:r>
          </w:p>
        </w:tc>
        <w:tc>
          <w:tcPr>
            <w:tcW w:w="1289"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52,2</w:t>
            </w:r>
          </w:p>
        </w:tc>
        <w:tc>
          <w:tcPr>
            <w:tcW w:w="887"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7 361</w:t>
            </w:r>
          </w:p>
        </w:tc>
        <w:tc>
          <w:tcPr>
            <w:tcW w:w="1060"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8 824</w:t>
            </w:r>
          </w:p>
        </w:tc>
        <w:tc>
          <w:tcPr>
            <w:tcW w:w="1201"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83,4</w:t>
            </w:r>
          </w:p>
        </w:tc>
      </w:tr>
      <w:tr w:rsidR="00C47C59" w:rsidRPr="00865630" w:rsidTr="00C47C59">
        <w:trPr>
          <w:trHeight w:val="255"/>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діяльність</w:t>
            </w:r>
          </w:p>
        </w:tc>
        <w:tc>
          <w:tcPr>
            <w:tcW w:w="1022"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r>
      <w:tr w:rsidR="00C47C59"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Діяльність у сфері </w:t>
            </w:r>
            <w:r>
              <w:rPr>
                <w:rFonts w:ascii="Times New Roman" w:hAnsi="Times New Roman" w:cs="Times New Roman"/>
                <w:sz w:val="24"/>
                <w:szCs w:val="24"/>
              </w:rPr>
              <w:t xml:space="preserve">обслуговування </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80,5</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42,7</w:t>
            </w:r>
          </w:p>
        </w:tc>
        <w:tc>
          <w:tcPr>
            <w:tcW w:w="887" w:type="dxa"/>
            <w:tcBorders>
              <w:top w:val="single" w:sz="4" w:space="0" w:color="auto"/>
              <w:left w:val="single" w:sz="4" w:space="0" w:color="auto"/>
              <w:bottom w:val="single" w:sz="4" w:space="0" w:color="auto"/>
              <w:right w:val="single" w:sz="4" w:space="0" w:color="auto"/>
            </w:tcBorders>
            <w:noWrap/>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4 063</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3 944</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103,0</w:t>
            </w: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Державне управління й оборона;</w:t>
            </w:r>
          </w:p>
        </w:tc>
        <w:tc>
          <w:tcPr>
            <w:tcW w:w="1022"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299,0</w:t>
            </w:r>
          </w:p>
        </w:tc>
        <w:tc>
          <w:tcPr>
            <w:tcW w:w="1289"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64,5</w:t>
            </w:r>
          </w:p>
        </w:tc>
        <w:tc>
          <w:tcPr>
            <w:tcW w:w="887" w:type="dxa"/>
            <w:tcBorders>
              <w:top w:val="single" w:sz="4" w:space="0" w:color="auto"/>
              <w:left w:val="single" w:sz="4" w:space="0" w:color="auto"/>
              <w:right w:val="single" w:sz="4" w:space="0" w:color="auto"/>
            </w:tcBorders>
            <w:noWrap/>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5 084</w:t>
            </w:r>
          </w:p>
        </w:tc>
        <w:tc>
          <w:tcPr>
            <w:tcW w:w="1060"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6 223</w:t>
            </w:r>
          </w:p>
        </w:tc>
        <w:tc>
          <w:tcPr>
            <w:tcW w:w="1201"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93,3</w:t>
            </w:r>
          </w:p>
        </w:tc>
      </w:tr>
      <w:tr w:rsidR="00C47C59" w:rsidRPr="00865630" w:rsidTr="00C47C59">
        <w:trPr>
          <w:trHeight w:val="255"/>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обов’язкове соціальне страхування</w:t>
            </w:r>
          </w:p>
        </w:tc>
        <w:tc>
          <w:tcPr>
            <w:tcW w:w="1022" w:type="dxa"/>
            <w:tcBorders>
              <w:left w:val="single" w:sz="4" w:space="0" w:color="auto"/>
              <w:bottom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noWrap/>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Освіта</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1 074,7</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77,2</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3 712</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3 963</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93,7</w:t>
            </w:r>
          </w:p>
        </w:tc>
      </w:tr>
      <w:tr w:rsidR="003E1158" w:rsidRPr="00865630" w:rsidTr="00935A3D">
        <w:trPr>
          <w:trHeight w:val="562"/>
        </w:trPr>
        <w:tc>
          <w:tcPr>
            <w:tcW w:w="3969" w:type="dxa"/>
            <w:tcBorders>
              <w:top w:val="single" w:sz="4" w:space="0" w:color="auto"/>
              <w:left w:val="single" w:sz="4" w:space="0" w:color="auto"/>
              <w:right w:val="single" w:sz="4" w:space="0" w:color="auto"/>
            </w:tcBorders>
            <w:noWrap/>
            <w:vAlign w:val="bottom"/>
            <w:hideMark/>
          </w:tcPr>
          <w:p w:rsidR="003E1158" w:rsidRPr="00865630" w:rsidRDefault="003E1158"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Охорона здоров’я та надання </w:t>
            </w:r>
          </w:p>
          <w:p w:rsidR="003E1158" w:rsidRPr="00865630" w:rsidRDefault="003E1158"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соціальної допомоги</w:t>
            </w:r>
          </w:p>
        </w:tc>
        <w:tc>
          <w:tcPr>
            <w:tcW w:w="1022" w:type="dxa"/>
            <w:tcBorders>
              <w:top w:val="single" w:sz="4" w:space="0" w:color="auto"/>
              <w:left w:val="single" w:sz="4" w:space="0" w:color="auto"/>
              <w:right w:val="single" w:sz="4" w:space="0" w:color="auto"/>
            </w:tcBorders>
            <w:vAlign w:val="bottom"/>
          </w:tcPr>
          <w:p w:rsidR="003E1158"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794,8</w:t>
            </w:r>
          </w:p>
        </w:tc>
        <w:tc>
          <w:tcPr>
            <w:tcW w:w="1289" w:type="dxa"/>
            <w:tcBorders>
              <w:top w:val="single" w:sz="4" w:space="0" w:color="auto"/>
              <w:left w:val="single" w:sz="4" w:space="0" w:color="auto"/>
              <w:right w:val="single" w:sz="4" w:space="0" w:color="auto"/>
            </w:tcBorders>
            <w:vAlign w:val="bottom"/>
          </w:tcPr>
          <w:p w:rsidR="003E1158"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81,8</w:t>
            </w:r>
          </w:p>
        </w:tc>
        <w:tc>
          <w:tcPr>
            <w:tcW w:w="887" w:type="dxa"/>
            <w:tcBorders>
              <w:top w:val="single" w:sz="4" w:space="0" w:color="auto"/>
              <w:left w:val="single" w:sz="4" w:space="0" w:color="auto"/>
              <w:right w:val="single" w:sz="4" w:space="0" w:color="auto"/>
            </w:tcBorders>
            <w:noWrap/>
            <w:vAlign w:val="bottom"/>
          </w:tcPr>
          <w:p w:rsidR="003E1158"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3 327</w:t>
            </w:r>
          </w:p>
        </w:tc>
        <w:tc>
          <w:tcPr>
            <w:tcW w:w="1060" w:type="dxa"/>
            <w:tcBorders>
              <w:top w:val="single" w:sz="4" w:space="0" w:color="auto"/>
              <w:left w:val="single" w:sz="4" w:space="0" w:color="auto"/>
              <w:right w:val="single" w:sz="4" w:space="0" w:color="auto"/>
            </w:tcBorders>
            <w:vAlign w:val="bottom"/>
          </w:tcPr>
          <w:p w:rsidR="003E1158"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3 727</w:t>
            </w:r>
          </w:p>
        </w:tc>
        <w:tc>
          <w:tcPr>
            <w:tcW w:w="1201" w:type="dxa"/>
            <w:tcBorders>
              <w:top w:val="single" w:sz="4" w:space="0" w:color="auto"/>
              <w:left w:val="single" w:sz="4" w:space="0" w:color="auto"/>
              <w:right w:val="single" w:sz="4" w:space="0" w:color="auto"/>
            </w:tcBorders>
            <w:vAlign w:val="bottom"/>
          </w:tcPr>
          <w:p w:rsidR="003E1158"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89,3</w:t>
            </w: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з них охорона здоров’я  </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706,1</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81,6</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3 355</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3 787</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88,6</w:t>
            </w:r>
          </w:p>
        </w:tc>
      </w:tr>
      <w:tr w:rsidR="00C47C59"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Мистецт</w:t>
            </w:r>
            <w:r>
              <w:rPr>
                <w:rFonts w:ascii="Times New Roman" w:hAnsi="Times New Roman" w:cs="Times New Roman"/>
                <w:sz w:val="24"/>
                <w:szCs w:val="24"/>
              </w:rPr>
              <w:t>во, спорт, розваги</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104,5</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67,5</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3 654</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7 314</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50,0</w:t>
            </w: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діяльність у сфері творчості,</w:t>
            </w:r>
          </w:p>
        </w:tc>
        <w:tc>
          <w:tcPr>
            <w:tcW w:w="1022"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56,9</w:t>
            </w:r>
          </w:p>
        </w:tc>
        <w:tc>
          <w:tcPr>
            <w:tcW w:w="1289"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67,4</w:t>
            </w:r>
          </w:p>
        </w:tc>
        <w:tc>
          <w:tcPr>
            <w:tcW w:w="887"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4 287</w:t>
            </w:r>
          </w:p>
        </w:tc>
        <w:tc>
          <w:tcPr>
            <w:tcW w:w="1201"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84,1</w:t>
            </w:r>
          </w:p>
        </w:tc>
      </w:tr>
      <w:tr w:rsidR="00C47C59" w:rsidRPr="00865630" w:rsidTr="00C47C59">
        <w:trPr>
          <w:trHeight w:val="255"/>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мистецтва та розваг </w:t>
            </w:r>
          </w:p>
        </w:tc>
        <w:tc>
          <w:tcPr>
            <w:tcW w:w="1022"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3 606</w:t>
            </w:r>
          </w:p>
        </w:tc>
        <w:tc>
          <w:tcPr>
            <w:tcW w:w="1060"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r>
      <w:tr w:rsidR="00C47C59"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функціювання бібліотек, архівів,</w:t>
            </w:r>
          </w:p>
        </w:tc>
        <w:tc>
          <w:tcPr>
            <w:tcW w:w="1022"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36,5</w:t>
            </w:r>
          </w:p>
        </w:tc>
        <w:tc>
          <w:tcPr>
            <w:tcW w:w="1289" w:type="dxa"/>
            <w:tcBorders>
              <w:top w:val="single" w:sz="4" w:space="0" w:color="auto"/>
              <w:left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78,4</w:t>
            </w:r>
          </w:p>
        </w:tc>
        <w:tc>
          <w:tcPr>
            <w:tcW w:w="887" w:type="dxa"/>
            <w:tcBorders>
              <w:top w:val="single" w:sz="4" w:space="0" w:color="auto"/>
              <w:left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3 583</w:t>
            </w:r>
          </w:p>
        </w:tc>
        <w:tc>
          <w:tcPr>
            <w:tcW w:w="1201" w:type="dxa"/>
            <w:tcBorders>
              <w:top w:val="single" w:sz="4" w:space="0" w:color="auto"/>
              <w:left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104,3</w:t>
            </w:r>
          </w:p>
        </w:tc>
      </w:tr>
      <w:tr w:rsidR="00C47C59" w:rsidRPr="00865630" w:rsidTr="00C47C59">
        <w:trPr>
          <w:trHeight w:val="255"/>
        </w:trPr>
        <w:tc>
          <w:tcPr>
            <w:tcW w:w="3969" w:type="dxa"/>
            <w:tcBorders>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Pr>
                <w:rFonts w:ascii="Times New Roman" w:hAnsi="Times New Roman" w:cs="Times New Roman"/>
                <w:sz w:val="24"/>
                <w:szCs w:val="24"/>
              </w:rPr>
              <w:t xml:space="preserve">   музеїв та </w:t>
            </w:r>
            <w:proofErr w:type="spellStart"/>
            <w:r>
              <w:rPr>
                <w:rFonts w:ascii="Times New Roman" w:hAnsi="Times New Roman" w:cs="Times New Roman"/>
                <w:sz w:val="24"/>
                <w:szCs w:val="24"/>
              </w:rPr>
              <w:t>інш</w:t>
            </w:r>
            <w:proofErr w:type="spellEnd"/>
            <w:r>
              <w:rPr>
                <w:rFonts w:ascii="Times New Roman" w:hAnsi="Times New Roman" w:cs="Times New Roman"/>
                <w:sz w:val="24"/>
                <w:szCs w:val="24"/>
              </w:rPr>
              <w:t>.</w:t>
            </w:r>
            <w:r w:rsidRPr="00865630">
              <w:rPr>
                <w:rFonts w:ascii="Times New Roman" w:hAnsi="Times New Roman" w:cs="Times New Roman"/>
                <w:sz w:val="24"/>
                <w:szCs w:val="24"/>
              </w:rPr>
              <w:t xml:space="preserve"> закладів культури  </w:t>
            </w:r>
          </w:p>
        </w:tc>
        <w:tc>
          <w:tcPr>
            <w:tcW w:w="1022"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3 738</w:t>
            </w:r>
          </w:p>
        </w:tc>
        <w:tc>
          <w:tcPr>
            <w:tcW w:w="1060"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47C59" w:rsidRPr="00865630" w:rsidRDefault="00C47C59" w:rsidP="00935A3D">
            <w:pPr>
              <w:spacing w:after="0" w:line="240" w:lineRule="auto"/>
              <w:contextualSpacing/>
              <w:jc w:val="right"/>
              <w:rPr>
                <w:rFonts w:ascii="Times New Roman" w:hAnsi="Times New Roman" w:cs="Times New Roman"/>
                <w:sz w:val="24"/>
                <w:szCs w:val="24"/>
              </w:rPr>
            </w:pPr>
          </w:p>
        </w:tc>
      </w:tr>
      <w:tr w:rsidR="00C47C59" w:rsidRPr="00865630" w:rsidTr="00C47C59">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47C59" w:rsidRPr="00865630" w:rsidRDefault="00C47C59"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Надання інших видів послуг</w:t>
            </w:r>
          </w:p>
        </w:tc>
        <w:tc>
          <w:tcPr>
            <w:tcW w:w="1022"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15,9</w:t>
            </w:r>
          </w:p>
        </w:tc>
        <w:tc>
          <w:tcPr>
            <w:tcW w:w="1289"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52,2</w:t>
            </w:r>
          </w:p>
        </w:tc>
        <w:tc>
          <w:tcPr>
            <w:tcW w:w="887"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4 194</w:t>
            </w:r>
          </w:p>
        </w:tc>
        <w:tc>
          <w:tcPr>
            <w:tcW w:w="1060" w:type="dxa"/>
            <w:tcBorders>
              <w:top w:val="single" w:sz="4" w:space="0" w:color="auto"/>
              <w:left w:val="single" w:sz="4" w:space="0" w:color="auto"/>
              <w:bottom w:val="single" w:sz="4" w:space="0" w:color="auto"/>
              <w:right w:val="single" w:sz="4" w:space="0" w:color="auto"/>
            </w:tcBorders>
            <w:vAlign w:val="bottom"/>
          </w:tcPr>
          <w:p w:rsidR="00C47C59" w:rsidRPr="00865630" w:rsidRDefault="000378BF"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5 076</w:t>
            </w:r>
          </w:p>
        </w:tc>
        <w:tc>
          <w:tcPr>
            <w:tcW w:w="1201" w:type="dxa"/>
            <w:tcBorders>
              <w:top w:val="single" w:sz="4" w:space="0" w:color="auto"/>
              <w:left w:val="single" w:sz="4" w:space="0" w:color="auto"/>
              <w:bottom w:val="single" w:sz="4" w:space="0" w:color="auto"/>
              <w:right w:val="single" w:sz="4" w:space="0" w:color="auto"/>
            </w:tcBorders>
            <w:vAlign w:val="bottom"/>
          </w:tcPr>
          <w:p w:rsidR="00C47C59" w:rsidRPr="00865630" w:rsidRDefault="003E1158"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82,6</w:t>
            </w:r>
          </w:p>
        </w:tc>
      </w:tr>
    </w:tbl>
    <w:p w:rsidR="00C47C59" w:rsidRPr="001D650F" w:rsidRDefault="001D650F" w:rsidP="00C47C59">
      <w:pPr>
        <w:spacing w:after="160" w:line="360" w:lineRule="auto"/>
        <w:contextualSpacing/>
        <w:rPr>
          <w:rFonts w:ascii="Times New Roman" w:eastAsia="Calibri" w:hAnsi="Times New Roman" w:cs="Times New Roman"/>
          <w:color w:val="000000" w:themeColor="text1"/>
          <w:sz w:val="24"/>
          <w:szCs w:val="24"/>
          <w:lang w:val="en-US"/>
        </w:rPr>
      </w:pPr>
      <w:r w:rsidRPr="001D650F">
        <w:rPr>
          <w:rFonts w:ascii="Times New Roman" w:eastAsia="Calibri" w:hAnsi="Times New Roman" w:cs="Times New Roman"/>
          <w:color w:val="000000" w:themeColor="text1"/>
          <w:sz w:val="24"/>
          <w:szCs w:val="24"/>
        </w:rPr>
        <w:t>Джерело:</w:t>
      </w:r>
      <w:r w:rsidRPr="001D650F">
        <w:rPr>
          <w:color w:val="000000" w:themeColor="text1"/>
          <w:sz w:val="24"/>
          <w:szCs w:val="24"/>
        </w:rPr>
        <w:t xml:space="preserve"> </w:t>
      </w:r>
      <w:r w:rsidRPr="001D650F">
        <w:rPr>
          <w:rFonts w:ascii="Times New Roman" w:eastAsia="Calibri" w:hAnsi="Times New Roman" w:cs="Times New Roman"/>
          <w:color w:val="000000" w:themeColor="text1"/>
          <w:sz w:val="24"/>
          <w:szCs w:val="24"/>
          <w:lang w:val="en-US"/>
        </w:rPr>
        <w:t>[13]</w:t>
      </w:r>
    </w:p>
    <w:p w:rsidR="00C94B25" w:rsidRDefault="00C94B25" w:rsidP="00C94B25">
      <w:pPr>
        <w:spacing w:after="160" w:line="240" w:lineRule="auto"/>
        <w:contextualSpacing/>
        <w:jc w:val="right"/>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Додаток 3</w:t>
      </w:r>
      <w:r w:rsidRPr="00991EF1">
        <w:rPr>
          <w:rFonts w:ascii="Times New Roman" w:eastAsia="Calibri" w:hAnsi="Times New Roman" w:cs="Times New Roman"/>
          <w:b/>
          <w:sz w:val="28"/>
          <w:szCs w:val="28"/>
        </w:rPr>
        <w:t>.</w:t>
      </w:r>
    </w:p>
    <w:p w:rsidR="00C94B25" w:rsidRDefault="00592BEB" w:rsidP="00C94B25">
      <w:pPr>
        <w:spacing w:after="160" w:line="240" w:lineRule="auto"/>
        <w:ind w:firstLine="709"/>
        <w:contextualSpacing/>
        <w:jc w:val="right"/>
        <w:rPr>
          <w:rFonts w:ascii="Times New Roman" w:eastAsia="Calibri" w:hAnsi="Times New Roman" w:cs="Times New Roman"/>
          <w:b/>
          <w:sz w:val="28"/>
          <w:szCs w:val="28"/>
        </w:rPr>
      </w:pPr>
      <w:r>
        <w:rPr>
          <w:rFonts w:ascii="Times New Roman" w:eastAsia="Calibri" w:hAnsi="Times New Roman" w:cs="Times New Roman"/>
          <w:b/>
          <w:sz w:val="28"/>
          <w:szCs w:val="28"/>
        </w:rPr>
        <w:t>Таблиця 2.4</w:t>
      </w:r>
      <w:r w:rsidR="00C94B25">
        <w:rPr>
          <w:rFonts w:ascii="Times New Roman" w:eastAsia="Calibri" w:hAnsi="Times New Roman" w:cs="Times New Roman"/>
          <w:b/>
          <w:sz w:val="28"/>
          <w:szCs w:val="28"/>
        </w:rPr>
        <w:t>.</w:t>
      </w:r>
    </w:p>
    <w:p w:rsidR="00C94B25" w:rsidRPr="00865630" w:rsidRDefault="00C94B25" w:rsidP="00C94B25">
      <w:pPr>
        <w:spacing w:after="0" w:line="240" w:lineRule="auto"/>
        <w:contextualSpacing/>
        <w:jc w:val="center"/>
        <w:rPr>
          <w:rFonts w:ascii="Times New Roman" w:hAnsi="Times New Roman" w:cs="Times New Roman"/>
          <w:b/>
          <w:sz w:val="28"/>
          <w:szCs w:val="28"/>
        </w:rPr>
      </w:pPr>
      <w:r w:rsidRPr="00865630">
        <w:rPr>
          <w:rFonts w:ascii="Times New Roman" w:hAnsi="Times New Roman" w:cs="Times New Roman"/>
          <w:b/>
          <w:sz w:val="28"/>
          <w:szCs w:val="28"/>
        </w:rPr>
        <w:t>Кількість та заробітна плата жінок за видами економічної</w:t>
      </w:r>
    </w:p>
    <w:p w:rsidR="00C94B25" w:rsidRPr="00865630" w:rsidRDefault="00C94B25" w:rsidP="00C94B25">
      <w:pPr>
        <w:spacing w:after="0" w:line="240" w:lineRule="auto"/>
        <w:contextualSpacing/>
        <w:jc w:val="center"/>
        <w:rPr>
          <w:rFonts w:ascii="Times New Roman" w:hAnsi="Times New Roman" w:cs="Times New Roman"/>
          <w:b/>
          <w:sz w:val="28"/>
          <w:szCs w:val="28"/>
        </w:rPr>
      </w:pPr>
      <w:r w:rsidRPr="00865630">
        <w:rPr>
          <w:rFonts w:ascii="Times New Roman" w:hAnsi="Times New Roman" w:cs="Times New Roman"/>
          <w:b/>
          <w:sz w:val="28"/>
          <w:szCs w:val="28"/>
        </w:rPr>
        <w:t>діяльності у 201</w:t>
      </w:r>
      <w:r>
        <w:rPr>
          <w:rFonts w:ascii="Times New Roman" w:hAnsi="Times New Roman" w:cs="Times New Roman"/>
          <w:b/>
          <w:sz w:val="28"/>
          <w:szCs w:val="28"/>
        </w:rPr>
        <w:t>5</w:t>
      </w:r>
      <w:r w:rsidRPr="00865630">
        <w:rPr>
          <w:rFonts w:ascii="Times New Roman" w:hAnsi="Times New Roman" w:cs="Times New Roman"/>
          <w:b/>
          <w:sz w:val="28"/>
          <w:szCs w:val="28"/>
        </w:rPr>
        <w:t xml:space="preserve"> році</w:t>
      </w:r>
    </w:p>
    <w:tbl>
      <w:tblPr>
        <w:tblW w:w="9428" w:type="dxa"/>
        <w:tblInd w:w="108" w:type="dxa"/>
        <w:tblLook w:val="04A0" w:firstRow="1" w:lastRow="0" w:firstColumn="1" w:lastColumn="0" w:noHBand="0" w:noVBand="1"/>
      </w:tblPr>
      <w:tblGrid>
        <w:gridCol w:w="3969"/>
        <w:gridCol w:w="1022"/>
        <w:gridCol w:w="1289"/>
        <w:gridCol w:w="887"/>
        <w:gridCol w:w="1060"/>
        <w:gridCol w:w="1201"/>
      </w:tblGrid>
      <w:tr w:rsidR="00C94B25" w:rsidRPr="00865630" w:rsidTr="00935A3D">
        <w:trPr>
          <w:trHeight w:val="74"/>
        </w:trPr>
        <w:tc>
          <w:tcPr>
            <w:tcW w:w="3969" w:type="dxa"/>
            <w:tcBorders>
              <w:top w:val="double" w:sz="6" w:space="0" w:color="auto"/>
              <w:left w:val="single" w:sz="4" w:space="0" w:color="auto"/>
              <w:bottom w:val="nil"/>
              <w:right w:val="single" w:sz="4" w:space="0" w:color="auto"/>
            </w:tcBorders>
            <w:noWrap/>
            <w:vAlign w:val="center"/>
          </w:tcPr>
          <w:p w:rsidR="00C94B25" w:rsidRDefault="00C94B25" w:rsidP="00935A3D">
            <w:pPr>
              <w:spacing w:after="0" w:line="240" w:lineRule="auto"/>
              <w:contextualSpacing/>
              <w:jc w:val="center"/>
            </w:pPr>
          </w:p>
        </w:tc>
        <w:tc>
          <w:tcPr>
            <w:tcW w:w="2311" w:type="dxa"/>
            <w:gridSpan w:val="2"/>
            <w:vMerge w:val="restart"/>
            <w:tcBorders>
              <w:top w:val="double" w:sz="6" w:space="0" w:color="auto"/>
              <w:left w:val="single" w:sz="4" w:space="0" w:color="auto"/>
              <w:bottom w:val="single" w:sz="4" w:space="0" w:color="auto"/>
              <w:right w:val="single" w:sz="4" w:space="0" w:color="auto"/>
            </w:tcBorders>
            <w:noWrap/>
            <w:vAlign w:val="center"/>
            <w:hideMark/>
          </w:tcPr>
          <w:p w:rsidR="00C94B25" w:rsidRPr="00865630" w:rsidRDefault="00C94B25"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Середньооблікова</w:t>
            </w:r>
          </w:p>
          <w:p w:rsidR="00C94B25" w:rsidRPr="00865630" w:rsidRDefault="00C94B25"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кількість жінок</w:t>
            </w:r>
          </w:p>
        </w:tc>
        <w:tc>
          <w:tcPr>
            <w:tcW w:w="1947" w:type="dxa"/>
            <w:gridSpan w:val="2"/>
            <w:vMerge w:val="restart"/>
            <w:tcBorders>
              <w:top w:val="double" w:sz="6" w:space="0" w:color="auto"/>
              <w:left w:val="single" w:sz="4" w:space="0" w:color="auto"/>
              <w:bottom w:val="single" w:sz="4" w:space="0" w:color="auto"/>
              <w:right w:val="single" w:sz="4" w:space="0" w:color="auto"/>
            </w:tcBorders>
            <w:noWrap/>
            <w:vAlign w:val="center"/>
            <w:hideMark/>
          </w:tcPr>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Середньомісячна</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заробітна плата</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штатних</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працівників,</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грн</w:t>
            </w:r>
          </w:p>
        </w:tc>
        <w:tc>
          <w:tcPr>
            <w:tcW w:w="1201" w:type="dxa"/>
            <w:vMerge w:val="restart"/>
            <w:tcBorders>
              <w:top w:val="double" w:sz="6" w:space="0" w:color="auto"/>
              <w:left w:val="single" w:sz="4" w:space="0" w:color="auto"/>
              <w:bottom w:val="double" w:sz="6" w:space="0" w:color="auto"/>
              <w:right w:val="single" w:sz="4" w:space="0" w:color="auto"/>
            </w:tcBorders>
            <w:noWrap/>
            <w:vAlign w:val="center"/>
            <w:hideMark/>
          </w:tcPr>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proofErr w:type="spellStart"/>
            <w:r w:rsidRPr="00865630">
              <w:rPr>
                <w:rFonts w:ascii="Times New Roman" w:hAnsi="Times New Roman" w:cs="Times New Roman"/>
                <w:sz w:val="24"/>
                <w:szCs w:val="24"/>
              </w:rPr>
              <w:t>Співвідно-</w:t>
            </w:r>
            <w:proofErr w:type="spellEnd"/>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proofErr w:type="spellStart"/>
            <w:r w:rsidRPr="00865630">
              <w:rPr>
                <w:rFonts w:ascii="Times New Roman" w:hAnsi="Times New Roman" w:cs="Times New Roman"/>
                <w:sz w:val="24"/>
                <w:szCs w:val="24"/>
              </w:rPr>
              <w:t>шення</w:t>
            </w:r>
            <w:proofErr w:type="spellEnd"/>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заробітної</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плати</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жінок і</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чоловіків,</w:t>
            </w:r>
          </w:p>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w:t>
            </w:r>
          </w:p>
        </w:tc>
      </w:tr>
      <w:tr w:rsidR="00C94B25" w:rsidRPr="00865630" w:rsidTr="00935A3D">
        <w:trPr>
          <w:trHeight w:val="340"/>
        </w:trPr>
        <w:tc>
          <w:tcPr>
            <w:tcW w:w="3969" w:type="dxa"/>
            <w:tcBorders>
              <w:top w:val="nil"/>
              <w:left w:val="single" w:sz="4" w:space="0" w:color="auto"/>
              <w:bottom w:val="nil"/>
              <w:right w:val="single" w:sz="4" w:space="0" w:color="auto"/>
            </w:tcBorders>
            <w:noWrap/>
            <w:vAlign w:val="center"/>
          </w:tcPr>
          <w:p w:rsidR="00C94B25" w:rsidRPr="00865630" w:rsidRDefault="00C94B25" w:rsidP="00935A3D">
            <w:pPr>
              <w:spacing w:after="0" w:line="240" w:lineRule="auto"/>
              <w:contextualSpacing/>
              <w:jc w:val="center"/>
              <w:rPr>
                <w:rFonts w:ascii="Times New Roman" w:hAnsi="Times New Roman" w:cs="Times New Roman"/>
                <w:sz w:val="24"/>
                <w:szCs w:val="24"/>
              </w:rPr>
            </w:pPr>
          </w:p>
        </w:tc>
        <w:tc>
          <w:tcPr>
            <w:tcW w:w="2311" w:type="dxa"/>
            <w:gridSpan w:val="2"/>
            <w:vMerge/>
            <w:tcBorders>
              <w:top w:val="nil"/>
              <w:left w:val="nil"/>
              <w:bottom w:val="nil"/>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gridSpan w:val="2"/>
            <w:vMerge/>
            <w:tcBorders>
              <w:top w:val="nil"/>
              <w:left w:val="nil"/>
              <w:bottom w:val="nil"/>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r>
      <w:tr w:rsidR="00C94B25" w:rsidRPr="00865630" w:rsidTr="00935A3D">
        <w:trPr>
          <w:trHeight w:val="340"/>
        </w:trPr>
        <w:tc>
          <w:tcPr>
            <w:tcW w:w="3969" w:type="dxa"/>
            <w:tcBorders>
              <w:top w:val="nil"/>
              <w:left w:val="single" w:sz="4" w:space="0" w:color="auto"/>
              <w:bottom w:val="nil"/>
              <w:right w:val="single" w:sz="4" w:space="0" w:color="auto"/>
            </w:tcBorders>
            <w:noWrap/>
            <w:vAlign w:val="center"/>
          </w:tcPr>
          <w:p w:rsidR="00C94B25" w:rsidRPr="00865630" w:rsidRDefault="00C94B25" w:rsidP="00935A3D">
            <w:pPr>
              <w:spacing w:after="0" w:line="240" w:lineRule="auto"/>
              <w:contextualSpacing/>
              <w:jc w:val="center"/>
              <w:rPr>
                <w:rFonts w:ascii="Times New Roman" w:hAnsi="Times New Roman" w:cs="Times New Roman"/>
                <w:sz w:val="24"/>
                <w:szCs w:val="24"/>
              </w:rPr>
            </w:pPr>
          </w:p>
        </w:tc>
        <w:tc>
          <w:tcPr>
            <w:tcW w:w="1022" w:type="dxa"/>
            <w:vMerge w:val="restart"/>
            <w:tcBorders>
              <w:top w:val="nil"/>
              <w:left w:val="nil"/>
              <w:bottom w:val="double" w:sz="6" w:space="0" w:color="auto"/>
              <w:right w:val="single" w:sz="4" w:space="0" w:color="auto"/>
            </w:tcBorders>
            <w:noWrap/>
            <w:vAlign w:val="center"/>
            <w:hideMark/>
          </w:tcPr>
          <w:p w:rsidR="00C94B25" w:rsidRPr="00865630" w:rsidRDefault="00C94B25"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тис.</w:t>
            </w:r>
          </w:p>
          <w:p w:rsidR="00C94B25" w:rsidRPr="00865630" w:rsidRDefault="00C94B25" w:rsidP="00935A3D">
            <w:pPr>
              <w:spacing w:after="0" w:line="240" w:lineRule="auto"/>
              <w:contextualSpacing/>
              <w:jc w:val="center"/>
              <w:rPr>
                <w:rFonts w:ascii="Times New Roman" w:hAnsi="Times New Roman" w:cs="Times New Roman"/>
                <w:sz w:val="24"/>
                <w:szCs w:val="24"/>
              </w:rPr>
            </w:pPr>
            <w:r w:rsidRPr="00865630">
              <w:rPr>
                <w:rFonts w:ascii="Times New Roman" w:hAnsi="Times New Roman" w:cs="Times New Roman"/>
                <w:sz w:val="24"/>
                <w:szCs w:val="24"/>
              </w:rPr>
              <w:t>осіб</w:t>
            </w:r>
          </w:p>
        </w:tc>
        <w:tc>
          <w:tcPr>
            <w:tcW w:w="1289" w:type="dxa"/>
            <w:vMerge w:val="restart"/>
            <w:tcBorders>
              <w:top w:val="nil"/>
              <w:left w:val="nil"/>
              <w:bottom w:val="double" w:sz="6" w:space="0" w:color="auto"/>
              <w:right w:val="single" w:sz="4" w:space="0" w:color="auto"/>
            </w:tcBorders>
            <w:noWrap/>
            <w:vAlign w:val="center"/>
            <w:hideMark/>
          </w:tcPr>
          <w:p w:rsidR="00C94B25" w:rsidRPr="00865630" w:rsidRDefault="00C94B25"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 до</w:t>
            </w:r>
          </w:p>
          <w:p w:rsidR="00C94B25" w:rsidRPr="00865630" w:rsidRDefault="00C94B25"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середньо-</w:t>
            </w:r>
          </w:p>
          <w:p w:rsidR="00C94B25" w:rsidRPr="00865630" w:rsidRDefault="00C94B25"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облікової</w:t>
            </w:r>
          </w:p>
          <w:p w:rsidR="00C94B25" w:rsidRPr="00865630" w:rsidRDefault="00C94B25"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кількості</w:t>
            </w:r>
          </w:p>
          <w:p w:rsidR="00C94B25" w:rsidRPr="00865630" w:rsidRDefault="00C94B25" w:rsidP="00935A3D">
            <w:pPr>
              <w:spacing w:after="0" w:line="240" w:lineRule="auto"/>
              <w:ind w:left="-88" w:right="-56"/>
              <w:contextualSpacing/>
              <w:jc w:val="center"/>
              <w:rPr>
                <w:rFonts w:ascii="Times New Roman" w:hAnsi="Times New Roman" w:cs="Times New Roman"/>
                <w:sz w:val="24"/>
                <w:szCs w:val="24"/>
              </w:rPr>
            </w:pPr>
            <w:r w:rsidRPr="00865630">
              <w:rPr>
                <w:rFonts w:ascii="Times New Roman" w:hAnsi="Times New Roman" w:cs="Times New Roman"/>
                <w:sz w:val="24"/>
                <w:szCs w:val="24"/>
              </w:rPr>
              <w:t>працівників</w:t>
            </w:r>
          </w:p>
        </w:tc>
        <w:tc>
          <w:tcPr>
            <w:tcW w:w="0" w:type="auto"/>
            <w:gridSpan w:val="2"/>
            <w:vMerge/>
            <w:tcBorders>
              <w:top w:val="nil"/>
              <w:left w:val="single" w:sz="4" w:space="0" w:color="auto"/>
              <w:bottom w:val="double" w:sz="6" w:space="0" w:color="auto"/>
              <w:right w:val="nil"/>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r>
      <w:tr w:rsidR="00C94B25" w:rsidRPr="00865630" w:rsidTr="00935A3D">
        <w:trPr>
          <w:trHeight w:val="340"/>
        </w:trPr>
        <w:tc>
          <w:tcPr>
            <w:tcW w:w="3969" w:type="dxa"/>
            <w:tcBorders>
              <w:top w:val="nil"/>
              <w:left w:val="single" w:sz="4" w:space="0" w:color="auto"/>
              <w:bottom w:val="nil"/>
              <w:right w:val="single" w:sz="4" w:space="0" w:color="auto"/>
            </w:tcBorders>
            <w:noWrap/>
            <w:vAlign w:val="center"/>
          </w:tcPr>
          <w:p w:rsidR="00C94B25" w:rsidRPr="00865630" w:rsidRDefault="00C94B25"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gridSpan w:val="2"/>
            <w:vMerge/>
            <w:tcBorders>
              <w:top w:val="nil"/>
              <w:left w:val="single" w:sz="4" w:space="0" w:color="auto"/>
              <w:bottom w:val="double" w:sz="6" w:space="0" w:color="auto"/>
              <w:right w:val="nil"/>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r>
      <w:tr w:rsidR="00C94B25" w:rsidRPr="00865630" w:rsidTr="00935A3D">
        <w:trPr>
          <w:trHeight w:val="340"/>
        </w:trPr>
        <w:tc>
          <w:tcPr>
            <w:tcW w:w="3969" w:type="dxa"/>
            <w:tcBorders>
              <w:top w:val="nil"/>
              <w:left w:val="single" w:sz="4" w:space="0" w:color="auto"/>
              <w:bottom w:val="nil"/>
              <w:right w:val="single" w:sz="4" w:space="0" w:color="auto"/>
            </w:tcBorders>
            <w:noWrap/>
            <w:vAlign w:val="center"/>
          </w:tcPr>
          <w:p w:rsidR="00C94B25" w:rsidRPr="00865630" w:rsidRDefault="00C94B25"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gridSpan w:val="2"/>
            <w:vMerge/>
            <w:tcBorders>
              <w:top w:val="nil"/>
              <w:left w:val="single" w:sz="4" w:space="0" w:color="auto"/>
              <w:bottom w:val="double" w:sz="6" w:space="0" w:color="auto"/>
              <w:right w:val="nil"/>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r>
      <w:tr w:rsidR="00C94B25" w:rsidRPr="00865630" w:rsidTr="00935A3D">
        <w:trPr>
          <w:trHeight w:val="340"/>
        </w:trPr>
        <w:tc>
          <w:tcPr>
            <w:tcW w:w="3969" w:type="dxa"/>
            <w:tcBorders>
              <w:top w:val="nil"/>
              <w:left w:val="single" w:sz="4" w:space="0" w:color="auto"/>
              <w:bottom w:val="nil"/>
              <w:right w:val="single" w:sz="4" w:space="0" w:color="auto"/>
            </w:tcBorders>
            <w:noWrap/>
            <w:vAlign w:val="center"/>
          </w:tcPr>
          <w:p w:rsidR="00C94B25" w:rsidRPr="00865630" w:rsidRDefault="00C94B25"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887" w:type="dxa"/>
            <w:vMerge w:val="restart"/>
            <w:tcBorders>
              <w:top w:val="nil"/>
              <w:left w:val="single" w:sz="4" w:space="0" w:color="auto"/>
              <w:bottom w:val="double" w:sz="6" w:space="0" w:color="auto"/>
              <w:right w:val="single" w:sz="4" w:space="0" w:color="auto"/>
            </w:tcBorders>
            <w:noWrap/>
            <w:vAlign w:val="center"/>
            <w:hideMark/>
          </w:tcPr>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жінок</w:t>
            </w:r>
          </w:p>
        </w:tc>
        <w:tc>
          <w:tcPr>
            <w:tcW w:w="1060" w:type="dxa"/>
            <w:vMerge w:val="restart"/>
            <w:tcBorders>
              <w:top w:val="nil"/>
              <w:left w:val="nil"/>
              <w:bottom w:val="double" w:sz="6" w:space="0" w:color="auto"/>
              <w:right w:val="nil"/>
            </w:tcBorders>
            <w:noWrap/>
            <w:vAlign w:val="center"/>
            <w:hideMark/>
          </w:tcPr>
          <w:p w:rsidR="00C94B25" w:rsidRPr="00865630" w:rsidRDefault="00C94B25" w:rsidP="00935A3D">
            <w:pPr>
              <w:spacing w:after="0" w:line="240" w:lineRule="auto"/>
              <w:ind w:left="-57" w:right="-57"/>
              <w:contextualSpacing/>
              <w:jc w:val="center"/>
              <w:rPr>
                <w:rFonts w:ascii="Times New Roman" w:hAnsi="Times New Roman" w:cs="Times New Roman"/>
                <w:sz w:val="24"/>
                <w:szCs w:val="24"/>
              </w:rPr>
            </w:pPr>
            <w:r w:rsidRPr="00865630">
              <w:rPr>
                <w:rFonts w:ascii="Times New Roman" w:hAnsi="Times New Roman" w:cs="Times New Roman"/>
                <w:sz w:val="24"/>
                <w:szCs w:val="24"/>
              </w:rPr>
              <w:t>чоловіків</w:t>
            </w: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r>
      <w:tr w:rsidR="00C94B25" w:rsidRPr="00865630" w:rsidTr="00935A3D">
        <w:trPr>
          <w:trHeight w:val="126"/>
        </w:trPr>
        <w:tc>
          <w:tcPr>
            <w:tcW w:w="3969" w:type="dxa"/>
            <w:tcBorders>
              <w:top w:val="nil"/>
              <w:left w:val="single" w:sz="4" w:space="0" w:color="auto"/>
              <w:bottom w:val="double" w:sz="6" w:space="0" w:color="auto"/>
              <w:right w:val="single" w:sz="4" w:space="0" w:color="auto"/>
            </w:tcBorders>
            <w:noWrap/>
            <w:vAlign w:val="center"/>
          </w:tcPr>
          <w:p w:rsidR="00C94B25" w:rsidRPr="00865630" w:rsidRDefault="00C94B25" w:rsidP="00935A3D">
            <w:pPr>
              <w:spacing w:after="0" w:line="240" w:lineRule="auto"/>
              <w:contextualSpacing/>
              <w:jc w:val="center"/>
              <w:rPr>
                <w:rFonts w:ascii="Times New Roman" w:hAnsi="Times New Roman" w:cs="Times New Roman"/>
                <w:sz w:val="24"/>
                <w:szCs w:val="24"/>
              </w:rPr>
            </w:pPr>
          </w:p>
        </w:tc>
        <w:tc>
          <w:tcPr>
            <w:tcW w:w="1022" w:type="dxa"/>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nil"/>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nil"/>
              <w:left w:val="nil"/>
              <w:bottom w:val="double" w:sz="6" w:space="0" w:color="auto"/>
              <w:right w:val="nil"/>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c>
          <w:tcPr>
            <w:tcW w:w="0" w:type="auto"/>
            <w:vMerge/>
            <w:tcBorders>
              <w:top w:val="double" w:sz="6" w:space="0" w:color="auto"/>
              <w:left w:val="single" w:sz="4" w:space="0" w:color="auto"/>
              <w:bottom w:val="double" w:sz="6" w:space="0" w:color="auto"/>
              <w:right w:val="single" w:sz="4" w:space="0" w:color="auto"/>
            </w:tcBorders>
            <w:vAlign w:val="center"/>
            <w:hideMark/>
          </w:tcPr>
          <w:p w:rsidR="00C94B25" w:rsidRPr="00865630" w:rsidRDefault="00C94B25" w:rsidP="00935A3D">
            <w:pPr>
              <w:spacing w:after="0" w:line="240" w:lineRule="auto"/>
              <w:contextualSpacing/>
              <w:rPr>
                <w:rFonts w:ascii="Times New Roman" w:hAnsi="Times New Roman" w:cs="Times New Roman"/>
                <w:sz w:val="24"/>
                <w:szCs w:val="24"/>
              </w:rPr>
            </w:pPr>
          </w:p>
        </w:tc>
      </w:tr>
      <w:tr w:rsidR="00C94B25" w:rsidRPr="00865630" w:rsidTr="00935A3D">
        <w:trPr>
          <w:trHeight w:val="340"/>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contextualSpacing/>
              <w:rPr>
                <w:rFonts w:ascii="Times New Roman" w:hAnsi="Times New Roman" w:cs="Times New Roman"/>
                <w:b/>
                <w:bCs/>
                <w:sz w:val="24"/>
                <w:szCs w:val="24"/>
              </w:rPr>
            </w:pPr>
            <w:r w:rsidRPr="00865630">
              <w:rPr>
                <w:rFonts w:ascii="Times New Roman" w:hAnsi="Times New Roman" w:cs="Times New Roman"/>
                <w:b/>
                <w:bCs/>
                <w:sz w:val="24"/>
                <w:szCs w:val="24"/>
              </w:rPr>
              <w:t>Усього</w:t>
            </w:r>
          </w:p>
        </w:tc>
        <w:tc>
          <w:tcPr>
            <w:tcW w:w="1022" w:type="dxa"/>
            <w:tcBorders>
              <w:left w:val="single" w:sz="4" w:space="0" w:color="auto"/>
              <w:bottom w:val="single" w:sz="4" w:space="0" w:color="auto"/>
              <w:right w:val="single" w:sz="4" w:space="0" w:color="auto"/>
            </w:tcBorders>
            <w:vAlign w:val="bottom"/>
          </w:tcPr>
          <w:p w:rsidR="00C94B25" w:rsidRPr="00C47C59" w:rsidRDefault="00C94B25" w:rsidP="00935A3D">
            <w:pPr>
              <w:jc w:val="center"/>
              <w:rPr>
                <w:rFonts w:ascii="Times New Roman" w:hAnsi="Times New Roman" w:cs="Times New Roman"/>
                <w:b/>
                <w:sz w:val="24"/>
                <w:szCs w:val="24"/>
              </w:rPr>
            </w:pPr>
            <w:r>
              <w:rPr>
                <w:rFonts w:ascii="Times New Roman" w:hAnsi="Times New Roman" w:cs="Times New Roman"/>
                <w:b/>
                <w:sz w:val="24"/>
                <w:szCs w:val="24"/>
              </w:rPr>
              <w:t>4 327,3</w:t>
            </w:r>
          </w:p>
        </w:tc>
        <w:tc>
          <w:tcPr>
            <w:tcW w:w="1289" w:type="dxa"/>
            <w:tcBorders>
              <w:left w:val="single" w:sz="4" w:space="0" w:color="auto"/>
              <w:bottom w:val="single" w:sz="4" w:space="0" w:color="auto"/>
              <w:right w:val="single" w:sz="4" w:space="0" w:color="auto"/>
            </w:tcBorders>
            <w:vAlign w:val="bottom"/>
          </w:tcPr>
          <w:p w:rsidR="00C94B25" w:rsidRPr="00C47C59" w:rsidRDefault="00C94B25" w:rsidP="00935A3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53,7</w:t>
            </w:r>
          </w:p>
        </w:tc>
        <w:tc>
          <w:tcPr>
            <w:tcW w:w="887" w:type="dxa"/>
            <w:tcBorders>
              <w:left w:val="single" w:sz="4" w:space="0" w:color="auto"/>
              <w:bottom w:val="single" w:sz="4" w:space="0" w:color="auto"/>
              <w:right w:val="single" w:sz="4" w:space="0" w:color="auto"/>
            </w:tcBorders>
            <w:vAlign w:val="bottom"/>
          </w:tcPr>
          <w:p w:rsidR="00C94B25" w:rsidRPr="00C47C59" w:rsidRDefault="00C94B25" w:rsidP="00935A3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3 631</w:t>
            </w:r>
          </w:p>
        </w:tc>
        <w:tc>
          <w:tcPr>
            <w:tcW w:w="1060" w:type="dxa"/>
            <w:tcBorders>
              <w:left w:val="single" w:sz="4" w:space="0" w:color="auto"/>
              <w:bottom w:val="single" w:sz="4" w:space="0" w:color="auto"/>
              <w:right w:val="single" w:sz="4" w:space="0" w:color="auto"/>
            </w:tcBorders>
            <w:vAlign w:val="bottom"/>
          </w:tcPr>
          <w:p w:rsidR="00C94B25" w:rsidRPr="00C47C59" w:rsidRDefault="00C94B25" w:rsidP="00935A3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4 848</w:t>
            </w:r>
          </w:p>
        </w:tc>
        <w:tc>
          <w:tcPr>
            <w:tcW w:w="1201" w:type="dxa"/>
            <w:tcBorders>
              <w:left w:val="single" w:sz="4" w:space="0" w:color="auto"/>
              <w:bottom w:val="single" w:sz="4" w:space="0" w:color="auto"/>
              <w:right w:val="single" w:sz="4" w:space="0" w:color="auto"/>
            </w:tcBorders>
            <w:vAlign w:val="bottom"/>
          </w:tcPr>
          <w:p w:rsidR="00C94B25" w:rsidRPr="00C47C59" w:rsidRDefault="00C94B25" w:rsidP="00935A3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74,9</w:t>
            </w: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contextualSpacing/>
              <w:rPr>
                <w:rFonts w:ascii="Times New Roman" w:hAnsi="Times New Roman" w:cs="Times New Roman"/>
                <w:sz w:val="24"/>
                <w:szCs w:val="24"/>
              </w:rPr>
            </w:pPr>
            <w:r w:rsidRPr="00865630">
              <w:rPr>
                <w:rFonts w:ascii="Times New Roman" w:hAnsi="Times New Roman" w:cs="Times New Roman"/>
                <w:sz w:val="24"/>
                <w:szCs w:val="24"/>
              </w:rPr>
              <w:t>Сільське господарство, лісове</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060" w:type="dxa"/>
            <w:tcBorders>
              <w:top w:val="single" w:sz="4" w:space="0" w:color="auto"/>
              <w:left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01"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r>
      <w:tr w:rsidR="00C94B25" w:rsidRPr="00865630" w:rsidTr="00935A3D">
        <w:trPr>
          <w:trHeight w:val="255"/>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господарство та рибне господарство</w:t>
            </w:r>
          </w:p>
        </w:tc>
        <w:tc>
          <w:tcPr>
            <w:tcW w:w="1022"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140,0</w:t>
            </w:r>
          </w:p>
        </w:tc>
        <w:tc>
          <w:tcPr>
            <w:tcW w:w="1289" w:type="dxa"/>
            <w:tcBorders>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29,2</w:t>
            </w:r>
          </w:p>
        </w:tc>
        <w:tc>
          <w:tcPr>
            <w:tcW w:w="887" w:type="dxa"/>
            <w:tcBorders>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2 875</w:t>
            </w:r>
          </w:p>
        </w:tc>
        <w:tc>
          <w:tcPr>
            <w:tcW w:w="1060" w:type="dxa"/>
            <w:tcBorders>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3 488</w:t>
            </w:r>
          </w:p>
        </w:tc>
        <w:tc>
          <w:tcPr>
            <w:tcW w:w="1201" w:type="dxa"/>
            <w:tcBorders>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82,4</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з них сільське господарство</w:t>
            </w:r>
          </w:p>
        </w:tc>
        <w:tc>
          <w:tcPr>
            <w:tcW w:w="1022" w:type="dxa"/>
            <w:tcBorders>
              <w:top w:val="single" w:sz="4" w:space="0" w:color="auto"/>
              <w:left w:val="single" w:sz="4" w:space="0" w:color="auto"/>
              <w:bottom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129,7</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31,1</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2 767</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3 307</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83,7</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Промисловість</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737,0</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36,1</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3 915</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5 283</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74,1</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Будівництво</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36,2</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19,9</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3 231</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3 630</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89,0</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Оптова та роздрібна торгівля; ремонт</w:t>
            </w:r>
            <w:r>
              <w:rPr>
                <w:rFonts w:ascii="Times New Roman" w:hAnsi="Times New Roman" w:cs="Times New Roman"/>
                <w:sz w:val="24"/>
                <w:szCs w:val="24"/>
              </w:rPr>
              <w:t xml:space="preserve"> авто і мотоциклів</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346,8</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50,5</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4 147</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5 246</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79,0</w:t>
            </w: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Транспорт, складське господарство,</w:t>
            </w:r>
            <w:r>
              <w:rPr>
                <w:rFonts w:ascii="Times New Roman" w:hAnsi="Times New Roman" w:cs="Times New Roman"/>
                <w:sz w:val="24"/>
                <w:szCs w:val="24"/>
              </w:rPr>
              <w:t xml:space="preserve"> поштова діяльність</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241,2</w:t>
            </w:r>
          </w:p>
        </w:tc>
        <w:tc>
          <w:tcPr>
            <w:tcW w:w="1289" w:type="dxa"/>
            <w:tcBorders>
              <w:top w:val="single" w:sz="4" w:space="0" w:color="auto"/>
              <w:left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36,5</w:t>
            </w:r>
          </w:p>
        </w:tc>
        <w:tc>
          <w:tcPr>
            <w:tcW w:w="887" w:type="dxa"/>
            <w:tcBorders>
              <w:top w:val="single" w:sz="4" w:space="0" w:color="auto"/>
              <w:left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3 893</w:t>
            </w:r>
          </w:p>
        </w:tc>
        <w:tc>
          <w:tcPr>
            <w:tcW w:w="1060" w:type="dxa"/>
            <w:tcBorders>
              <w:top w:val="single" w:sz="4" w:space="0" w:color="auto"/>
              <w:left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5 090</w:t>
            </w:r>
          </w:p>
        </w:tc>
        <w:tc>
          <w:tcPr>
            <w:tcW w:w="1201"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76,5</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діяльність у сфері транспорту</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76,9</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28,8</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4 408</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4 616</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96,5</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скл</w:t>
            </w:r>
            <w:r>
              <w:rPr>
                <w:rFonts w:ascii="Times New Roman" w:hAnsi="Times New Roman" w:cs="Times New Roman"/>
                <w:sz w:val="24"/>
                <w:szCs w:val="24"/>
              </w:rPr>
              <w:t xml:space="preserve">адське господарство </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95,8</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30,4</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4 812</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5 596</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86,0</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поштова та кур’єрська діяльність</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68,5</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86,4</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2 029</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3 140</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64,6</w:t>
            </w: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Тимчасове розміщування й організація</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47,5</w:t>
            </w:r>
          </w:p>
        </w:tc>
        <w:tc>
          <w:tcPr>
            <w:tcW w:w="1289" w:type="dxa"/>
            <w:tcBorders>
              <w:top w:val="single" w:sz="4" w:space="0" w:color="auto"/>
              <w:left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66,6</w:t>
            </w:r>
          </w:p>
        </w:tc>
        <w:tc>
          <w:tcPr>
            <w:tcW w:w="887" w:type="dxa"/>
            <w:tcBorders>
              <w:top w:val="single" w:sz="4" w:space="0" w:color="auto"/>
              <w:left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2 666</w:t>
            </w:r>
          </w:p>
        </w:tc>
        <w:tc>
          <w:tcPr>
            <w:tcW w:w="1060" w:type="dxa"/>
            <w:tcBorders>
              <w:top w:val="single" w:sz="4" w:space="0" w:color="auto"/>
              <w:left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3 027</w:t>
            </w:r>
          </w:p>
        </w:tc>
        <w:tc>
          <w:tcPr>
            <w:tcW w:w="1201"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88,1</w:t>
            </w:r>
          </w:p>
        </w:tc>
      </w:tr>
      <w:tr w:rsidR="00C94B25" w:rsidRPr="00865630" w:rsidTr="00935A3D">
        <w:trPr>
          <w:trHeight w:val="255"/>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харчування</w:t>
            </w:r>
          </w:p>
        </w:tc>
        <w:tc>
          <w:tcPr>
            <w:tcW w:w="1022"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Інформація та телекомунікації</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57,3</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42,7</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6 251</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7 753</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80,6</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Фінансова та страхова діяльність</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126,6</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66,1</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7 347</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11 058</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7605B7"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66,4</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Операції з нерухомим майном</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39,6</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43,1</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3 535</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3 754</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94,2</w:t>
            </w: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Професійна, наукова та технічна</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89"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51,9</w:t>
            </w:r>
          </w:p>
        </w:tc>
        <w:tc>
          <w:tcPr>
            <w:tcW w:w="887"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6 182</w:t>
            </w:r>
          </w:p>
        </w:tc>
        <w:tc>
          <w:tcPr>
            <w:tcW w:w="1060"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7 334</w:t>
            </w:r>
          </w:p>
        </w:tc>
        <w:tc>
          <w:tcPr>
            <w:tcW w:w="1201"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84,3</w:t>
            </w:r>
          </w:p>
        </w:tc>
      </w:tr>
      <w:tr w:rsidR="00C94B25" w:rsidRPr="00865630" w:rsidTr="00935A3D">
        <w:trPr>
          <w:trHeight w:val="255"/>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діяльність</w:t>
            </w:r>
          </w:p>
        </w:tc>
        <w:tc>
          <w:tcPr>
            <w:tcW w:w="1022"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124,6</w:t>
            </w:r>
          </w:p>
        </w:tc>
        <w:tc>
          <w:tcPr>
            <w:tcW w:w="1289"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Діяльність у сфері </w:t>
            </w:r>
            <w:r>
              <w:rPr>
                <w:rFonts w:ascii="Times New Roman" w:hAnsi="Times New Roman" w:cs="Times New Roman"/>
                <w:sz w:val="24"/>
                <w:szCs w:val="24"/>
              </w:rPr>
              <w:t xml:space="preserve">обслуговування </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82,9</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43,1</w:t>
            </w:r>
          </w:p>
        </w:tc>
        <w:tc>
          <w:tcPr>
            <w:tcW w:w="887" w:type="dxa"/>
            <w:tcBorders>
              <w:top w:val="single" w:sz="4" w:space="0" w:color="auto"/>
              <w:left w:val="single" w:sz="4" w:space="0" w:color="auto"/>
              <w:bottom w:val="single" w:sz="4" w:space="0" w:color="auto"/>
              <w:right w:val="single" w:sz="4" w:space="0" w:color="auto"/>
            </w:tcBorders>
            <w:noWrap/>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3 134</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3 099</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101,1</w:t>
            </w: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Державне управління й оборона;</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314,1</w:t>
            </w:r>
          </w:p>
        </w:tc>
        <w:tc>
          <w:tcPr>
            <w:tcW w:w="1289"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64,9</w:t>
            </w:r>
          </w:p>
        </w:tc>
        <w:tc>
          <w:tcPr>
            <w:tcW w:w="887" w:type="dxa"/>
            <w:tcBorders>
              <w:top w:val="single" w:sz="4" w:space="0" w:color="auto"/>
              <w:left w:val="single" w:sz="4" w:space="0" w:color="auto"/>
              <w:right w:val="single" w:sz="4" w:space="0" w:color="auto"/>
            </w:tcBorders>
            <w:noWrap/>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4 228</w:t>
            </w:r>
          </w:p>
        </w:tc>
        <w:tc>
          <w:tcPr>
            <w:tcW w:w="1060"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4 664</w:t>
            </w:r>
          </w:p>
        </w:tc>
        <w:tc>
          <w:tcPr>
            <w:tcW w:w="1201"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90,7</w:t>
            </w:r>
          </w:p>
        </w:tc>
      </w:tr>
      <w:tr w:rsidR="00C94B25" w:rsidRPr="00865630" w:rsidTr="00935A3D">
        <w:trPr>
          <w:trHeight w:val="255"/>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обов’язкове соціальне страхування</w:t>
            </w:r>
          </w:p>
        </w:tc>
        <w:tc>
          <w:tcPr>
            <w:tcW w:w="1022" w:type="dxa"/>
            <w:tcBorders>
              <w:left w:val="single" w:sz="4" w:space="0" w:color="auto"/>
              <w:bottom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noWrap/>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Освіта</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1 103,1</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76,9</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3 082</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3 299</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93,4</w:t>
            </w:r>
          </w:p>
        </w:tc>
      </w:tr>
      <w:tr w:rsidR="00C94B25" w:rsidRPr="00865630" w:rsidTr="00935A3D">
        <w:trPr>
          <w:trHeight w:val="562"/>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Охорона здоров’я та надання </w:t>
            </w:r>
          </w:p>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соціальної допомоги</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806,3</w:t>
            </w:r>
          </w:p>
        </w:tc>
        <w:tc>
          <w:tcPr>
            <w:tcW w:w="1289"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82,0</w:t>
            </w:r>
          </w:p>
        </w:tc>
        <w:tc>
          <w:tcPr>
            <w:tcW w:w="887" w:type="dxa"/>
            <w:tcBorders>
              <w:top w:val="single" w:sz="4" w:space="0" w:color="auto"/>
              <w:left w:val="single" w:sz="4" w:space="0" w:color="auto"/>
              <w:right w:val="single" w:sz="4" w:space="0" w:color="auto"/>
            </w:tcBorders>
            <w:noWrap/>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2 772</w:t>
            </w:r>
          </w:p>
        </w:tc>
        <w:tc>
          <w:tcPr>
            <w:tcW w:w="1060"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3 090</w:t>
            </w:r>
          </w:p>
        </w:tc>
        <w:tc>
          <w:tcPr>
            <w:tcW w:w="1201"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89,7</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з них охорона здоров’я  </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718,9</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81,7</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2 792</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3 125</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89,3</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Мистецт</w:t>
            </w:r>
            <w:r>
              <w:rPr>
                <w:rFonts w:ascii="Times New Roman" w:hAnsi="Times New Roman" w:cs="Times New Roman"/>
                <w:sz w:val="24"/>
                <w:szCs w:val="24"/>
              </w:rPr>
              <w:t>во, спорт, розваги</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107,7</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66,7</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3 014</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6 379</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47,2</w:t>
            </w: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діяльність у сфері творчості,</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57,3</w:t>
            </w:r>
          </w:p>
        </w:tc>
        <w:tc>
          <w:tcPr>
            <w:tcW w:w="1289"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67,3</w:t>
            </w:r>
          </w:p>
        </w:tc>
        <w:tc>
          <w:tcPr>
            <w:tcW w:w="887"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2 982</w:t>
            </w:r>
          </w:p>
        </w:tc>
        <w:tc>
          <w:tcPr>
            <w:tcW w:w="1060"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3 497</w:t>
            </w:r>
          </w:p>
        </w:tc>
        <w:tc>
          <w:tcPr>
            <w:tcW w:w="1201"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85,3</w:t>
            </w:r>
          </w:p>
        </w:tc>
      </w:tr>
      <w:tr w:rsidR="00C94B25" w:rsidRPr="00865630" w:rsidTr="00935A3D">
        <w:trPr>
          <w:trHeight w:val="255"/>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мистецтва та розваг </w:t>
            </w:r>
          </w:p>
        </w:tc>
        <w:tc>
          <w:tcPr>
            <w:tcW w:w="1022"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r>
      <w:tr w:rsidR="00C94B25" w:rsidRPr="00865630" w:rsidTr="00935A3D">
        <w:trPr>
          <w:trHeight w:val="255"/>
        </w:trPr>
        <w:tc>
          <w:tcPr>
            <w:tcW w:w="3969" w:type="dxa"/>
            <w:tcBorders>
              <w:top w:val="single" w:sz="4" w:space="0" w:color="auto"/>
              <w:left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 xml:space="preserve">   функціювання бібліотек, архівів,</w:t>
            </w:r>
          </w:p>
        </w:tc>
        <w:tc>
          <w:tcPr>
            <w:tcW w:w="1022" w:type="dxa"/>
            <w:tcBorders>
              <w:top w:val="single" w:sz="4" w:space="0" w:color="auto"/>
              <w:left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38,2</w:t>
            </w:r>
          </w:p>
        </w:tc>
        <w:tc>
          <w:tcPr>
            <w:tcW w:w="1289"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79,3</w:t>
            </w:r>
          </w:p>
        </w:tc>
        <w:tc>
          <w:tcPr>
            <w:tcW w:w="887"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3 093</w:t>
            </w:r>
          </w:p>
        </w:tc>
        <w:tc>
          <w:tcPr>
            <w:tcW w:w="1060"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2 880</w:t>
            </w:r>
          </w:p>
        </w:tc>
        <w:tc>
          <w:tcPr>
            <w:tcW w:w="1201" w:type="dxa"/>
            <w:tcBorders>
              <w:top w:val="single" w:sz="4" w:space="0" w:color="auto"/>
              <w:left w:val="single" w:sz="4" w:space="0" w:color="auto"/>
              <w:right w:val="single" w:sz="4" w:space="0" w:color="auto"/>
            </w:tcBorders>
            <w:vAlign w:val="bottom"/>
          </w:tcPr>
          <w:p w:rsidR="00C94B25" w:rsidRPr="00865630" w:rsidRDefault="00ED4F5C"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107,4</w:t>
            </w:r>
          </w:p>
        </w:tc>
      </w:tr>
      <w:tr w:rsidR="00C94B25" w:rsidRPr="00865630" w:rsidTr="00935A3D">
        <w:trPr>
          <w:trHeight w:val="255"/>
        </w:trPr>
        <w:tc>
          <w:tcPr>
            <w:tcW w:w="3969" w:type="dxa"/>
            <w:tcBorders>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Pr>
                <w:rFonts w:ascii="Times New Roman" w:hAnsi="Times New Roman" w:cs="Times New Roman"/>
                <w:sz w:val="24"/>
                <w:szCs w:val="24"/>
              </w:rPr>
              <w:t xml:space="preserve">   музеїв та </w:t>
            </w:r>
            <w:proofErr w:type="spellStart"/>
            <w:r>
              <w:rPr>
                <w:rFonts w:ascii="Times New Roman" w:hAnsi="Times New Roman" w:cs="Times New Roman"/>
                <w:sz w:val="24"/>
                <w:szCs w:val="24"/>
              </w:rPr>
              <w:t>інш</w:t>
            </w:r>
            <w:proofErr w:type="spellEnd"/>
            <w:r>
              <w:rPr>
                <w:rFonts w:ascii="Times New Roman" w:hAnsi="Times New Roman" w:cs="Times New Roman"/>
                <w:sz w:val="24"/>
                <w:szCs w:val="24"/>
              </w:rPr>
              <w:t>.</w:t>
            </w:r>
            <w:r w:rsidRPr="00865630">
              <w:rPr>
                <w:rFonts w:ascii="Times New Roman" w:hAnsi="Times New Roman" w:cs="Times New Roman"/>
                <w:sz w:val="24"/>
                <w:szCs w:val="24"/>
              </w:rPr>
              <w:t xml:space="preserve"> закладів культури  </w:t>
            </w:r>
          </w:p>
        </w:tc>
        <w:tc>
          <w:tcPr>
            <w:tcW w:w="1022"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89"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887"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060" w:type="dxa"/>
            <w:tcBorders>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p>
        </w:tc>
        <w:tc>
          <w:tcPr>
            <w:tcW w:w="1201" w:type="dxa"/>
            <w:tcBorders>
              <w:left w:val="single" w:sz="4" w:space="0" w:color="auto"/>
              <w:bottom w:val="single" w:sz="4" w:space="0" w:color="auto"/>
              <w:right w:val="single" w:sz="4" w:space="0" w:color="auto"/>
            </w:tcBorders>
            <w:vAlign w:val="bottom"/>
          </w:tcPr>
          <w:p w:rsidR="00C94B25" w:rsidRPr="00865630" w:rsidRDefault="00ED4F5C" w:rsidP="00ED4F5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tc>
      </w:tr>
      <w:tr w:rsidR="00C94B25" w:rsidRPr="00865630" w:rsidTr="00935A3D">
        <w:trPr>
          <w:trHeight w:val="255"/>
        </w:trPr>
        <w:tc>
          <w:tcPr>
            <w:tcW w:w="3969" w:type="dxa"/>
            <w:tcBorders>
              <w:top w:val="single" w:sz="4" w:space="0" w:color="auto"/>
              <w:left w:val="single" w:sz="4" w:space="0" w:color="auto"/>
              <w:bottom w:val="single" w:sz="4" w:space="0" w:color="auto"/>
              <w:right w:val="single" w:sz="4" w:space="0" w:color="auto"/>
            </w:tcBorders>
            <w:noWrap/>
            <w:vAlign w:val="bottom"/>
            <w:hideMark/>
          </w:tcPr>
          <w:p w:rsidR="00C94B25" w:rsidRPr="00865630" w:rsidRDefault="00C94B25" w:rsidP="00935A3D">
            <w:pPr>
              <w:spacing w:after="0" w:line="240" w:lineRule="auto"/>
              <w:ind w:left="74"/>
              <w:contextualSpacing/>
              <w:rPr>
                <w:rFonts w:ascii="Times New Roman" w:hAnsi="Times New Roman" w:cs="Times New Roman"/>
                <w:sz w:val="24"/>
                <w:szCs w:val="24"/>
              </w:rPr>
            </w:pPr>
            <w:r w:rsidRPr="00865630">
              <w:rPr>
                <w:rFonts w:ascii="Times New Roman" w:hAnsi="Times New Roman" w:cs="Times New Roman"/>
                <w:sz w:val="24"/>
                <w:szCs w:val="24"/>
              </w:rPr>
              <w:t>Надання інших видів послуг</w:t>
            </w:r>
          </w:p>
        </w:tc>
        <w:tc>
          <w:tcPr>
            <w:tcW w:w="1022"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16,3</w:t>
            </w:r>
          </w:p>
        </w:tc>
        <w:tc>
          <w:tcPr>
            <w:tcW w:w="1289"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52,9</w:t>
            </w:r>
          </w:p>
        </w:tc>
        <w:tc>
          <w:tcPr>
            <w:tcW w:w="887"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3 436</w:t>
            </w:r>
          </w:p>
        </w:tc>
        <w:tc>
          <w:tcPr>
            <w:tcW w:w="1060"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3 857</w:t>
            </w:r>
          </w:p>
        </w:tc>
        <w:tc>
          <w:tcPr>
            <w:tcW w:w="1201" w:type="dxa"/>
            <w:tcBorders>
              <w:top w:val="single" w:sz="4" w:space="0" w:color="auto"/>
              <w:left w:val="single" w:sz="4" w:space="0" w:color="auto"/>
              <w:bottom w:val="single" w:sz="4" w:space="0" w:color="auto"/>
              <w:right w:val="single" w:sz="4" w:space="0" w:color="auto"/>
            </w:tcBorders>
            <w:vAlign w:val="bottom"/>
          </w:tcPr>
          <w:p w:rsidR="00C94B25" w:rsidRPr="00865630" w:rsidRDefault="00C94B25" w:rsidP="00935A3D">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89,1</w:t>
            </w:r>
          </w:p>
        </w:tc>
      </w:tr>
    </w:tbl>
    <w:p w:rsidR="00487023" w:rsidRPr="001D650F" w:rsidRDefault="001D650F" w:rsidP="00C94B25">
      <w:pPr>
        <w:spacing w:after="160" w:line="360" w:lineRule="auto"/>
        <w:contextualSpacing/>
        <w:rPr>
          <w:rFonts w:ascii="Times New Roman" w:eastAsia="Calibri" w:hAnsi="Times New Roman" w:cs="Times New Roman"/>
          <w:color w:val="000000" w:themeColor="text1"/>
          <w:sz w:val="24"/>
          <w:szCs w:val="24"/>
          <w:lang w:val="en-US"/>
        </w:rPr>
      </w:pPr>
      <w:r w:rsidRPr="001D650F">
        <w:rPr>
          <w:rFonts w:ascii="Times New Roman" w:eastAsia="Calibri" w:hAnsi="Times New Roman" w:cs="Times New Roman"/>
          <w:color w:val="000000" w:themeColor="text1"/>
          <w:sz w:val="24"/>
          <w:szCs w:val="24"/>
        </w:rPr>
        <w:t>Джерело:</w:t>
      </w:r>
      <w:r w:rsidRPr="001D650F">
        <w:rPr>
          <w:color w:val="000000" w:themeColor="text1"/>
          <w:sz w:val="24"/>
          <w:szCs w:val="24"/>
        </w:rPr>
        <w:t xml:space="preserve"> </w:t>
      </w:r>
      <w:r w:rsidRPr="001D650F">
        <w:rPr>
          <w:rFonts w:ascii="Times New Roman" w:eastAsia="Calibri" w:hAnsi="Times New Roman" w:cs="Times New Roman"/>
          <w:color w:val="000000" w:themeColor="text1"/>
          <w:sz w:val="24"/>
          <w:szCs w:val="24"/>
          <w:lang w:val="en-US"/>
        </w:rPr>
        <w:t>[13]</w:t>
      </w:r>
    </w:p>
    <w:p w:rsidR="00F2355A" w:rsidRDefault="00AC03A4" w:rsidP="00F2355A">
      <w:pPr>
        <w:jc w:val="center"/>
        <w:rPr>
          <w:rFonts w:ascii="Times New Roman" w:hAnsi="Times New Roman"/>
          <w:b/>
          <w:sz w:val="28"/>
          <w:szCs w:val="28"/>
        </w:rPr>
      </w:pPr>
      <w:r>
        <w:rPr>
          <w:rFonts w:ascii="Times New Roman" w:hAnsi="Times New Roman"/>
          <w:b/>
          <w:sz w:val="28"/>
          <w:szCs w:val="28"/>
        </w:rPr>
        <w:lastRenderedPageBreak/>
        <w:t>АНОТАЦІЯ</w:t>
      </w:r>
    </w:p>
    <w:p w:rsidR="00F2355A" w:rsidRPr="00487023" w:rsidRDefault="00F2355A" w:rsidP="00F2355A">
      <w:pPr>
        <w:spacing w:after="0" w:line="360" w:lineRule="auto"/>
        <w:ind w:firstLine="709"/>
        <w:jc w:val="both"/>
        <w:rPr>
          <w:sz w:val="28"/>
          <w:szCs w:val="28"/>
          <w:highlight w:val="yellow"/>
        </w:rPr>
      </w:pPr>
      <w:r w:rsidRPr="00F07B5D">
        <w:rPr>
          <w:rFonts w:ascii="Times New Roman" w:hAnsi="Times New Roman"/>
          <w:sz w:val="28"/>
          <w:szCs w:val="28"/>
        </w:rPr>
        <w:t xml:space="preserve">Наукова робота за шифром </w:t>
      </w:r>
      <w:r w:rsidRPr="00403109">
        <w:rPr>
          <w:rFonts w:ascii="Times New Roman" w:hAnsi="Times New Roman"/>
          <w:b/>
          <w:bCs/>
          <w:i/>
          <w:iCs/>
          <w:sz w:val="28"/>
          <w:szCs w:val="28"/>
        </w:rPr>
        <w:t>«</w:t>
      </w:r>
      <w:r>
        <w:rPr>
          <w:rFonts w:ascii="Times New Roman" w:hAnsi="Times New Roman"/>
          <w:b/>
          <w:bCs/>
          <w:i/>
          <w:iCs/>
          <w:sz w:val="28"/>
          <w:szCs w:val="28"/>
        </w:rPr>
        <w:t>АЛАБАЙ</w:t>
      </w:r>
      <w:r w:rsidRPr="00403109">
        <w:rPr>
          <w:rFonts w:ascii="Times New Roman" w:hAnsi="Times New Roman"/>
          <w:b/>
          <w:bCs/>
          <w:i/>
          <w:iCs/>
          <w:sz w:val="28"/>
          <w:szCs w:val="28"/>
        </w:rPr>
        <w:t>»</w:t>
      </w:r>
      <w:r w:rsidRPr="00F07B5D">
        <w:rPr>
          <w:rFonts w:ascii="Times New Roman" w:hAnsi="Times New Roman"/>
          <w:sz w:val="28"/>
          <w:szCs w:val="28"/>
        </w:rPr>
        <w:t xml:space="preserve"> на </w:t>
      </w:r>
      <w:r w:rsidRPr="00985C08">
        <w:rPr>
          <w:rFonts w:ascii="Times New Roman" w:hAnsi="Times New Roman"/>
          <w:sz w:val="28"/>
          <w:szCs w:val="28"/>
        </w:rPr>
        <w:t xml:space="preserve">тему: «Гендерні аспекти зайнятості населення України». </w:t>
      </w:r>
    </w:p>
    <w:p w:rsidR="00F2355A" w:rsidRPr="00D1412B" w:rsidRDefault="00F2355A" w:rsidP="00F2355A">
      <w:pPr>
        <w:spacing w:line="360" w:lineRule="auto"/>
        <w:ind w:firstLine="709"/>
        <w:contextualSpacing/>
        <w:jc w:val="both"/>
        <w:rPr>
          <w:rFonts w:ascii="Times New Roman" w:eastAsia="Times New Roman" w:hAnsi="Times New Roman" w:cs="Times New Roman"/>
          <w:sz w:val="28"/>
          <w:szCs w:val="28"/>
          <w:lang w:eastAsia="ru-RU"/>
        </w:rPr>
      </w:pPr>
      <w:r w:rsidRPr="00163D3C">
        <w:rPr>
          <w:rFonts w:ascii="Times New Roman" w:eastAsia="Calibri" w:hAnsi="Times New Roman" w:cs="Times New Roman"/>
          <w:i/>
          <w:sz w:val="28"/>
          <w:szCs w:val="28"/>
        </w:rPr>
        <w:t>Метою</w:t>
      </w:r>
      <w:r w:rsidRPr="00163D3C">
        <w:rPr>
          <w:rFonts w:ascii="Times New Roman" w:eastAsia="Calibri" w:hAnsi="Times New Roman" w:cs="Times New Roman"/>
          <w:sz w:val="28"/>
          <w:szCs w:val="28"/>
        </w:rPr>
        <w:t xml:space="preserve"> наукового дослідження є </w:t>
      </w:r>
      <w:r w:rsidRPr="00163D3C">
        <w:rPr>
          <w:rFonts w:ascii="Times New Roman" w:eastAsia="Times New Roman" w:hAnsi="Times New Roman" w:cs="Times New Roman"/>
          <w:sz w:val="28"/>
          <w:szCs w:val="28"/>
          <w:lang w:eastAsia="ru-RU"/>
        </w:rPr>
        <w:t xml:space="preserve">оцінювання стану вітчизняного ринку праці та обґрунтування </w:t>
      </w:r>
      <w:r>
        <w:rPr>
          <w:rFonts w:ascii="Times New Roman" w:eastAsia="Calibri" w:hAnsi="Times New Roman" w:cs="Times New Roman"/>
          <w:sz w:val="28"/>
          <w:szCs w:val="28"/>
        </w:rPr>
        <w:t>гендерних аспектів зайнятості населення</w:t>
      </w:r>
      <w:r>
        <w:rPr>
          <w:rFonts w:ascii="Times New Roman" w:eastAsia="Times New Roman" w:hAnsi="Times New Roman" w:cs="Times New Roman"/>
          <w:sz w:val="28"/>
          <w:szCs w:val="28"/>
          <w:lang w:eastAsia="ru-RU"/>
        </w:rPr>
        <w:t xml:space="preserve"> </w:t>
      </w:r>
      <w:r w:rsidRPr="00931C4D">
        <w:rPr>
          <w:rFonts w:ascii="Times New Roman" w:eastAsia="Times New Roman" w:hAnsi="Times New Roman" w:cs="Times New Roman"/>
          <w:sz w:val="28"/>
          <w:szCs w:val="28"/>
          <w:lang w:eastAsia="ru-RU"/>
        </w:rPr>
        <w:t>для</w:t>
      </w:r>
      <w:r>
        <w:rPr>
          <w:rFonts w:ascii="Times New Roman" w:eastAsia="Times New Roman" w:hAnsi="Times New Roman" w:cs="Times New Roman"/>
          <w:sz w:val="28"/>
          <w:szCs w:val="28"/>
          <w:lang w:eastAsia="ru-RU"/>
        </w:rPr>
        <w:t xml:space="preserve"> покращення </w:t>
      </w:r>
      <w:r w:rsidRPr="00AF2911">
        <w:rPr>
          <w:rFonts w:ascii="Times New Roman" w:eastAsia="Times New Roman" w:hAnsi="Times New Roman" w:cs="Times New Roman"/>
          <w:sz w:val="28"/>
          <w:szCs w:val="28"/>
          <w:lang w:eastAsia="ru-RU"/>
        </w:rPr>
        <w:t xml:space="preserve">функціонування як </w:t>
      </w:r>
      <w:r>
        <w:rPr>
          <w:rFonts w:ascii="Times New Roman" w:eastAsia="Times New Roman" w:hAnsi="Times New Roman" w:cs="Times New Roman"/>
          <w:sz w:val="28"/>
          <w:szCs w:val="28"/>
          <w:lang w:eastAsia="ru-RU"/>
        </w:rPr>
        <w:t>економіки,</w:t>
      </w:r>
      <w:r w:rsidRPr="00AF2911">
        <w:rPr>
          <w:rFonts w:ascii="Times New Roman" w:eastAsia="Times New Roman" w:hAnsi="Times New Roman" w:cs="Times New Roman"/>
          <w:sz w:val="28"/>
          <w:szCs w:val="28"/>
          <w:lang w:eastAsia="ru-RU"/>
        </w:rPr>
        <w:t xml:space="preserve"> так і</w:t>
      </w:r>
      <w:r>
        <w:rPr>
          <w:rFonts w:ascii="Times New Roman" w:eastAsia="Times New Roman" w:hAnsi="Times New Roman" w:cs="Times New Roman"/>
          <w:sz w:val="28"/>
          <w:szCs w:val="28"/>
          <w:lang w:eastAsia="ru-RU"/>
        </w:rPr>
        <w:t xml:space="preserve"> суспільства в цілому.</w:t>
      </w:r>
      <w:r w:rsidR="00723C9B">
        <w:rPr>
          <w:rFonts w:ascii="Times New Roman" w:eastAsia="Times New Roman" w:hAnsi="Times New Roman" w:cs="Times New Roman"/>
          <w:sz w:val="28"/>
          <w:szCs w:val="28"/>
          <w:lang w:eastAsia="ru-RU"/>
        </w:rPr>
        <w:t xml:space="preserve"> </w:t>
      </w:r>
      <w:r w:rsidRPr="00D1412B">
        <w:rPr>
          <w:rFonts w:ascii="Times New Roman" w:eastAsia="Calibri" w:hAnsi="Times New Roman" w:cs="Times New Roman"/>
          <w:i/>
          <w:sz w:val="28"/>
          <w:szCs w:val="28"/>
        </w:rPr>
        <w:t>Об’єктом</w:t>
      </w:r>
      <w:r w:rsidRPr="00D1412B">
        <w:rPr>
          <w:rFonts w:ascii="Times New Roman" w:eastAsia="Calibri" w:hAnsi="Times New Roman" w:cs="Times New Roman"/>
          <w:sz w:val="28"/>
          <w:szCs w:val="28"/>
        </w:rPr>
        <w:t xml:space="preserve"> дослідження є основні закономірності процесів формування гендерних аспектів зайнятості населення України в умовах глобалізації економіки та забезпечення </w:t>
      </w:r>
      <w:r w:rsidRPr="00D1412B">
        <w:rPr>
          <w:rFonts w:ascii="Times New Roman" w:eastAsia="Times New Roman" w:hAnsi="Times New Roman" w:cs="Times New Roman"/>
          <w:sz w:val="28"/>
          <w:szCs w:val="28"/>
          <w:lang w:eastAsia="ru-RU"/>
        </w:rPr>
        <w:t>покращення  функціонування суспільства в цілому</w:t>
      </w:r>
      <w:r w:rsidRPr="00D1412B">
        <w:rPr>
          <w:rFonts w:ascii="Times New Roman" w:eastAsia="Calibri" w:hAnsi="Times New Roman" w:cs="Times New Roman"/>
          <w:sz w:val="28"/>
          <w:szCs w:val="28"/>
        </w:rPr>
        <w:t xml:space="preserve">. </w:t>
      </w:r>
      <w:r w:rsidRPr="00D1412B">
        <w:rPr>
          <w:rFonts w:ascii="Times New Roman" w:eastAsia="Calibri" w:hAnsi="Times New Roman" w:cs="Times New Roman"/>
          <w:i/>
          <w:sz w:val="28"/>
          <w:szCs w:val="28"/>
        </w:rPr>
        <w:t>Предметом</w:t>
      </w:r>
      <w:r w:rsidRPr="00D1412B">
        <w:rPr>
          <w:rFonts w:ascii="Times New Roman" w:eastAsia="Calibri" w:hAnsi="Times New Roman" w:cs="Times New Roman"/>
          <w:sz w:val="28"/>
          <w:szCs w:val="28"/>
        </w:rPr>
        <w:t xml:space="preserve"> дослідження є сукупність теоретико-метод</w:t>
      </w:r>
      <w:r>
        <w:rPr>
          <w:rFonts w:ascii="Times New Roman" w:eastAsia="Calibri" w:hAnsi="Times New Roman" w:cs="Times New Roman"/>
          <w:sz w:val="28"/>
          <w:szCs w:val="28"/>
        </w:rPr>
        <w:t>ичних</w:t>
      </w:r>
      <w:r w:rsidRPr="00D1412B">
        <w:rPr>
          <w:rFonts w:ascii="Times New Roman" w:eastAsia="Calibri" w:hAnsi="Times New Roman" w:cs="Times New Roman"/>
          <w:sz w:val="28"/>
          <w:szCs w:val="28"/>
        </w:rPr>
        <w:t xml:space="preserve"> засад та практичн</w:t>
      </w:r>
      <w:r>
        <w:rPr>
          <w:rFonts w:ascii="Times New Roman" w:eastAsia="Calibri" w:hAnsi="Times New Roman" w:cs="Times New Roman"/>
          <w:sz w:val="28"/>
          <w:szCs w:val="28"/>
        </w:rPr>
        <w:t>их</w:t>
      </w:r>
      <w:r w:rsidRPr="00D1412B">
        <w:rPr>
          <w:rFonts w:ascii="Times New Roman" w:eastAsia="Calibri" w:hAnsi="Times New Roman" w:cs="Times New Roman"/>
          <w:sz w:val="28"/>
          <w:szCs w:val="28"/>
        </w:rPr>
        <w:t xml:space="preserve"> </w:t>
      </w:r>
      <w:r>
        <w:rPr>
          <w:rFonts w:ascii="Times New Roman" w:eastAsia="Calibri" w:hAnsi="Times New Roman" w:cs="Times New Roman"/>
          <w:sz w:val="28"/>
          <w:szCs w:val="28"/>
        </w:rPr>
        <w:t>аспектів</w:t>
      </w:r>
      <w:r w:rsidRPr="00D1412B">
        <w:rPr>
          <w:rFonts w:ascii="Times New Roman" w:eastAsia="Calibri" w:hAnsi="Times New Roman" w:cs="Times New Roman"/>
          <w:sz w:val="28"/>
          <w:szCs w:val="28"/>
        </w:rPr>
        <w:t xml:space="preserve"> формування </w:t>
      </w:r>
      <w:r>
        <w:rPr>
          <w:rFonts w:ascii="Times New Roman" w:eastAsia="Calibri" w:hAnsi="Times New Roman" w:cs="Times New Roman"/>
          <w:sz w:val="28"/>
          <w:szCs w:val="28"/>
        </w:rPr>
        <w:t xml:space="preserve">та реалізації </w:t>
      </w:r>
      <w:r w:rsidRPr="00D1412B">
        <w:rPr>
          <w:rFonts w:ascii="Times New Roman" w:eastAsia="Calibri" w:hAnsi="Times New Roman" w:cs="Times New Roman"/>
          <w:sz w:val="28"/>
          <w:szCs w:val="28"/>
        </w:rPr>
        <w:t xml:space="preserve">гендерних аспектів зайнятості населення України </w:t>
      </w:r>
      <w:r>
        <w:rPr>
          <w:rFonts w:ascii="Times New Roman" w:eastAsia="Calibri" w:hAnsi="Times New Roman" w:cs="Times New Roman"/>
          <w:sz w:val="28"/>
          <w:szCs w:val="28"/>
        </w:rPr>
        <w:t xml:space="preserve">на вітчизняному ринку праці </w:t>
      </w:r>
      <w:r w:rsidRPr="00D1412B">
        <w:rPr>
          <w:rFonts w:ascii="Times New Roman" w:eastAsia="Calibri" w:hAnsi="Times New Roman" w:cs="Times New Roman"/>
          <w:sz w:val="28"/>
          <w:szCs w:val="28"/>
        </w:rPr>
        <w:t>в умовах глобалізації.</w:t>
      </w:r>
    </w:p>
    <w:p w:rsidR="00F2355A" w:rsidRPr="003A6524" w:rsidRDefault="00F2355A" w:rsidP="00723C9B">
      <w:pPr>
        <w:spacing w:after="0" w:line="360" w:lineRule="auto"/>
        <w:ind w:firstLine="709"/>
        <w:jc w:val="both"/>
        <w:rPr>
          <w:rFonts w:ascii="Times New Roman" w:hAnsi="Times New Roman"/>
          <w:sz w:val="28"/>
          <w:szCs w:val="28"/>
        </w:rPr>
      </w:pPr>
      <w:r w:rsidRPr="00712765">
        <w:rPr>
          <w:rFonts w:ascii="Times New Roman" w:eastAsia="Times New Roman" w:hAnsi="Times New Roman" w:cs="Times New Roman"/>
          <w:bCs/>
          <w:sz w:val="28"/>
          <w:szCs w:val="28"/>
        </w:rPr>
        <w:t>Наукова робота</w:t>
      </w:r>
      <w:r w:rsidRPr="00712765">
        <w:rPr>
          <w:rFonts w:ascii="Times New Roman" w:hAnsi="Times New Roman" w:cs="Times New Roman"/>
          <w:sz w:val="28"/>
          <w:szCs w:val="28"/>
        </w:rPr>
        <w:t xml:space="preserve"> охоплює окремі, найбільш вагомі гендерні аспекти зайнятості та безробіття в умовах кризи на ринку праці ЄС та України.</w:t>
      </w:r>
      <w:r w:rsidRPr="00EF38FE">
        <w:rPr>
          <w:rFonts w:ascii="Times New Roman" w:eastAsia="Times New Roman" w:hAnsi="Times New Roman" w:cs="Times New Roman"/>
          <w:b/>
          <w:bCs/>
          <w:sz w:val="28"/>
          <w:szCs w:val="28"/>
        </w:rPr>
        <w:t xml:space="preserve"> </w:t>
      </w:r>
      <w:r w:rsidRPr="00712765">
        <w:rPr>
          <w:rFonts w:ascii="Times New Roman" w:hAnsi="Times New Roman"/>
          <w:sz w:val="28"/>
          <w:szCs w:val="28"/>
        </w:rPr>
        <w:t xml:space="preserve">В роботі узагальнено теоретичні підходи щодо формування </w:t>
      </w:r>
      <w:r>
        <w:rPr>
          <w:rFonts w:ascii="Times New Roman" w:hAnsi="Times New Roman"/>
          <w:sz w:val="28"/>
          <w:szCs w:val="28"/>
        </w:rPr>
        <w:t xml:space="preserve">гендерних аспектів у сфері зайнятості населення України в умовах глобалізації. </w:t>
      </w:r>
      <w:r w:rsidR="000D595C">
        <w:rPr>
          <w:rFonts w:ascii="Times New Roman" w:hAnsi="Times New Roman"/>
          <w:sz w:val="28"/>
          <w:szCs w:val="28"/>
        </w:rPr>
        <w:t>Обґрунтовано</w:t>
      </w:r>
      <w:r>
        <w:rPr>
          <w:rFonts w:ascii="Times New Roman" w:hAnsi="Times New Roman"/>
          <w:sz w:val="28"/>
          <w:szCs w:val="28"/>
        </w:rPr>
        <w:t xml:space="preserve"> важливість гендерних аспектів у сфері зайнятості країни. </w:t>
      </w:r>
      <w:r w:rsidRPr="00712765">
        <w:rPr>
          <w:rFonts w:ascii="Times New Roman" w:hAnsi="Times New Roman"/>
          <w:sz w:val="28"/>
          <w:szCs w:val="28"/>
        </w:rPr>
        <w:t>Здійснено оцінку стану</w:t>
      </w:r>
      <w:r>
        <w:rPr>
          <w:rFonts w:ascii="Times New Roman" w:hAnsi="Times New Roman"/>
          <w:sz w:val="28"/>
          <w:szCs w:val="28"/>
        </w:rPr>
        <w:t xml:space="preserve"> вітчизняного ринку праці, виявлено</w:t>
      </w:r>
      <w:r w:rsidRPr="00712765">
        <w:rPr>
          <w:rFonts w:ascii="Times New Roman" w:hAnsi="Times New Roman"/>
          <w:sz w:val="28"/>
          <w:szCs w:val="28"/>
        </w:rPr>
        <w:t xml:space="preserve"> </w:t>
      </w:r>
      <w:r w:rsidRPr="00BB285A">
        <w:rPr>
          <w:rFonts w:ascii="Times New Roman" w:eastAsia="Times New Roman" w:hAnsi="Times New Roman" w:cs="Times New Roman"/>
          <w:sz w:val="28"/>
          <w:szCs w:val="28"/>
          <w:lang w:eastAsia="ru-RU"/>
        </w:rPr>
        <w:t xml:space="preserve">основні тенденції змін під впливом гендерних аспектів зайнятості </w:t>
      </w:r>
      <w:r w:rsidRPr="00BB285A">
        <w:rPr>
          <w:rFonts w:ascii="Times New Roman" w:hAnsi="Times New Roman" w:cs="Times New Roman"/>
          <w:sz w:val="28"/>
          <w:szCs w:val="28"/>
        </w:rPr>
        <w:t>в умовах кризи на ринку праці ЄС та України</w:t>
      </w:r>
      <w:r>
        <w:rPr>
          <w:rFonts w:ascii="Times New Roman" w:hAnsi="Times New Roman" w:cs="Times New Roman"/>
          <w:sz w:val="28"/>
          <w:szCs w:val="28"/>
        </w:rPr>
        <w:t>.</w:t>
      </w:r>
      <w:r w:rsidRPr="004339A0">
        <w:rPr>
          <w:rFonts w:ascii="Times New Roman" w:hAnsi="Times New Roman"/>
          <w:sz w:val="28"/>
          <w:szCs w:val="28"/>
        </w:rPr>
        <w:t xml:space="preserve"> </w:t>
      </w:r>
      <w:r>
        <w:rPr>
          <w:rFonts w:ascii="Times New Roman" w:hAnsi="Times New Roman"/>
          <w:sz w:val="28"/>
          <w:szCs w:val="28"/>
        </w:rPr>
        <w:t xml:space="preserve">Проаналізовано </w:t>
      </w:r>
      <w:r>
        <w:rPr>
          <w:rFonts w:ascii="Times New Roman" w:eastAsia="Times New Roman" w:hAnsi="Times New Roman" w:cs="Times New Roman"/>
          <w:sz w:val="28"/>
          <w:szCs w:val="28"/>
          <w:lang w:eastAsia="ru-RU"/>
        </w:rPr>
        <w:t>тенденці</w:t>
      </w:r>
      <w:r w:rsidR="00723C9B">
        <w:rPr>
          <w:rFonts w:ascii="Times New Roman" w:eastAsia="Times New Roman" w:hAnsi="Times New Roman" w:cs="Times New Roman"/>
          <w:sz w:val="28"/>
          <w:szCs w:val="28"/>
          <w:lang w:eastAsia="ru-RU"/>
        </w:rPr>
        <w:t>ї</w:t>
      </w:r>
      <w:r>
        <w:rPr>
          <w:rFonts w:ascii="Times New Roman" w:eastAsia="Times New Roman" w:hAnsi="Times New Roman" w:cs="Times New Roman"/>
          <w:sz w:val="28"/>
          <w:szCs w:val="28"/>
          <w:lang w:eastAsia="ru-RU"/>
        </w:rPr>
        <w:t xml:space="preserve"> та закономірност</w:t>
      </w:r>
      <w:r w:rsidR="00723C9B">
        <w:rPr>
          <w:rFonts w:ascii="Times New Roman" w:eastAsia="Times New Roman" w:hAnsi="Times New Roman" w:cs="Times New Roman"/>
          <w:sz w:val="28"/>
          <w:szCs w:val="28"/>
          <w:lang w:eastAsia="ru-RU"/>
        </w:rPr>
        <w:t>і</w:t>
      </w:r>
      <w:r w:rsidRPr="004339A0">
        <w:rPr>
          <w:rFonts w:ascii="Times New Roman" w:eastAsia="Times New Roman" w:hAnsi="Times New Roman" w:cs="Times New Roman"/>
          <w:sz w:val="28"/>
          <w:szCs w:val="28"/>
          <w:lang w:eastAsia="ru-RU"/>
        </w:rPr>
        <w:t>, що відбувалися на вітчизняному ринку праці,</w:t>
      </w:r>
      <w:r>
        <w:rPr>
          <w:rFonts w:ascii="Times New Roman" w:eastAsia="Times New Roman" w:hAnsi="Times New Roman" w:cs="Times New Roman"/>
          <w:sz w:val="28"/>
          <w:szCs w:val="28"/>
          <w:lang w:eastAsia="ru-RU"/>
        </w:rPr>
        <w:t xml:space="preserve"> в розрізі гендерних аспектів зайнятості.</w:t>
      </w:r>
      <w:r>
        <w:rPr>
          <w:rFonts w:ascii="Times New Roman" w:hAnsi="Times New Roman" w:cs="Times New Roman"/>
          <w:sz w:val="28"/>
          <w:szCs w:val="28"/>
        </w:rPr>
        <w:t xml:space="preserve"> Розроблено </w:t>
      </w:r>
      <w:r w:rsidRPr="004339A0">
        <w:rPr>
          <w:rFonts w:ascii="Times New Roman" w:hAnsi="Times New Roman" w:cs="Times New Roman"/>
          <w:sz w:val="28"/>
          <w:szCs w:val="28"/>
        </w:rPr>
        <w:t>рекомендації щодо поліпшення ситуації, що нині склалася на вітчизняному ринку праці.</w:t>
      </w:r>
      <w:r>
        <w:rPr>
          <w:rFonts w:ascii="Times New Roman" w:hAnsi="Times New Roman"/>
          <w:sz w:val="28"/>
          <w:szCs w:val="28"/>
        </w:rPr>
        <w:t xml:space="preserve"> </w:t>
      </w:r>
      <w:r w:rsidR="00502976">
        <w:rPr>
          <w:rFonts w:ascii="Times New Roman" w:hAnsi="Times New Roman"/>
          <w:sz w:val="28"/>
          <w:szCs w:val="28"/>
        </w:rPr>
        <w:t xml:space="preserve">Запропоновані </w:t>
      </w:r>
      <w:r w:rsidR="00502976" w:rsidRPr="00502976">
        <w:rPr>
          <w:rFonts w:ascii="Times New Roman" w:hAnsi="Times New Roman"/>
          <w:sz w:val="28"/>
          <w:szCs w:val="28"/>
        </w:rPr>
        <w:t>рекомендації щодо впро</w:t>
      </w:r>
      <w:r w:rsidR="00502976">
        <w:rPr>
          <w:rFonts w:ascii="Times New Roman" w:hAnsi="Times New Roman"/>
          <w:sz w:val="28"/>
          <w:szCs w:val="28"/>
        </w:rPr>
        <w:t>вадження гендерного підходу у</w:t>
      </w:r>
      <w:r w:rsidR="00502976" w:rsidRPr="00502976">
        <w:rPr>
          <w:rFonts w:ascii="Times New Roman" w:hAnsi="Times New Roman"/>
          <w:sz w:val="28"/>
          <w:szCs w:val="28"/>
        </w:rPr>
        <w:t xml:space="preserve"> практику </w:t>
      </w:r>
      <w:r w:rsidR="00502976" w:rsidRPr="003A6524">
        <w:rPr>
          <w:rFonts w:ascii="Times New Roman" w:hAnsi="Times New Roman"/>
          <w:sz w:val="28"/>
          <w:szCs w:val="28"/>
        </w:rPr>
        <w:t>та процедури органів місцевого самоврядування на підтримку гендерної рівності у місцевій політиці для врахування гендерної перспективи</w:t>
      </w:r>
      <w:r w:rsidR="003A6524" w:rsidRPr="003A6524">
        <w:rPr>
          <w:rFonts w:ascii="Times New Roman" w:hAnsi="Times New Roman"/>
          <w:sz w:val="28"/>
          <w:szCs w:val="28"/>
        </w:rPr>
        <w:t>.</w:t>
      </w:r>
    </w:p>
    <w:p w:rsidR="00F2355A" w:rsidRDefault="00F2355A" w:rsidP="00F2355A">
      <w:pPr>
        <w:spacing w:after="0" w:line="360" w:lineRule="auto"/>
        <w:ind w:firstLine="709"/>
        <w:jc w:val="both"/>
        <w:rPr>
          <w:rFonts w:ascii="Times New Roman" w:hAnsi="Times New Roman"/>
          <w:sz w:val="28"/>
          <w:szCs w:val="28"/>
        </w:rPr>
      </w:pPr>
      <w:r w:rsidRPr="00712765">
        <w:rPr>
          <w:rFonts w:ascii="Times New Roman" w:hAnsi="Times New Roman"/>
          <w:sz w:val="28"/>
          <w:szCs w:val="28"/>
        </w:rPr>
        <w:t>Вирішення завдань здійснено за допомогою методів системного і порівняльного аналізу, економічного, емпіричного, описового, аналітичного та статистичного.</w:t>
      </w:r>
    </w:p>
    <w:p w:rsidR="000B7849" w:rsidRPr="00B623F0" w:rsidRDefault="00F2355A" w:rsidP="00723C9B">
      <w:pPr>
        <w:spacing w:after="0" w:line="360" w:lineRule="auto"/>
        <w:ind w:firstLine="709"/>
        <w:jc w:val="both"/>
        <w:rPr>
          <w:rFonts w:ascii="Times New Roman" w:hAnsi="Times New Roman" w:cs="Times New Roman"/>
          <w:sz w:val="28"/>
          <w:szCs w:val="28"/>
        </w:rPr>
      </w:pPr>
      <w:r w:rsidRPr="00D1412B">
        <w:rPr>
          <w:rFonts w:ascii="Times New Roman" w:hAnsi="Times New Roman"/>
          <w:i/>
          <w:sz w:val="28"/>
          <w:szCs w:val="28"/>
        </w:rPr>
        <w:t>Ключові слова</w:t>
      </w:r>
      <w:r>
        <w:rPr>
          <w:rFonts w:ascii="Times New Roman" w:hAnsi="Times New Roman"/>
          <w:sz w:val="28"/>
          <w:szCs w:val="28"/>
        </w:rPr>
        <w:t xml:space="preserve">: </w:t>
      </w:r>
      <w:r w:rsidR="001D650F">
        <w:rPr>
          <w:rFonts w:ascii="Times New Roman" w:hAnsi="Times New Roman"/>
          <w:sz w:val="28"/>
          <w:szCs w:val="28"/>
        </w:rPr>
        <w:t xml:space="preserve">гендерні аспекти, рівність, нерівність, </w:t>
      </w:r>
      <w:r w:rsidRPr="00D1412B">
        <w:rPr>
          <w:rFonts w:ascii="Times New Roman" w:hAnsi="Times New Roman"/>
          <w:sz w:val="28"/>
          <w:szCs w:val="28"/>
        </w:rPr>
        <w:t xml:space="preserve">зайнятість, </w:t>
      </w:r>
      <w:r>
        <w:rPr>
          <w:rFonts w:ascii="Times New Roman" w:hAnsi="Times New Roman"/>
          <w:sz w:val="28"/>
          <w:szCs w:val="28"/>
        </w:rPr>
        <w:t xml:space="preserve">населення, жінки, </w:t>
      </w:r>
      <w:r w:rsidRPr="00D1412B">
        <w:rPr>
          <w:rFonts w:ascii="Times New Roman" w:hAnsi="Times New Roman"/>
          <w:sz w:val="28"/>
          <w:szCs w:val="28"/>
        </w:rPr>
        <w:t>ринок праці,</w:t>
      </w:r>
      <w:r>
        <w:rPr>
          <w:rFonts w:ascii="Times New Roman" w:hAnsi="Times New Roman"/>
          <w:sz w:val="28"/>
          <w:szCs w:val="28"/>
        </w:rPr>
        <w:t xml:space="preserve"> безробіття.</w:t>
      </w:r>
    </w:p>
    <w:sectPr w:rsidR="000B7849" w:rsidRPr="00B623F0" w:rsidSect="00E824D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2D30"/>
    <w:multiLevelType w:val="multilevel"/>
    <w:tmpl w:val="8AB0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45581"/>
    <w:multiLevelType w:val="hybridMultilevel"/>
    <w:tmpl w:val="11343AF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EF64C22"/>
    <w:multiLevelType w:val="hybridMultilevel"/>
    <w:tmpl w:val="4724C528"/>
    <w:lvl w:ilvl="0" w:tplc="EC24CE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0101DEF"/>
    <w:multiLevelType w:val="hybridMultilevel"/>
    <w:tmpl w:val="2B48BF96"/>
    <w:lvl w:ilvl="0" w:tplc="27E284E0">
      <w:start w:val="16"/>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03D63A7"/>
    <w:multiLevelType w:val="multilevel"/>
    <w:tmpl w:val="9CA4B6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E9368CB"/>
    <w:multiLevelType w:val="hybridMultilevel"/>
    <w:tmpl w:val="E0F6EC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71D13453"/>
    <w:multiLevelType w:val="multilevel"/>
    <w:tmpl w:val="447A4F3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6"/>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C04"/>
    <w:rsid w:val="00015945"/>
    <w:rsid w:val="00024AC9"/>
    <w:rsid w:val="00037026"/>
    <w:rsid w:val="000378BF"/>
    <w:rsid w:val="00072475"/>
    <w:rsid w:val="0009348F"/>
    <w:rsid w:val="00093884"/>
    <w:rsid w:val="00094956"/>
    <w:rsid w:val="000A05E4"/>
    <w:rsid w:val="000B09C2"/>
    <w:rsid w:val="000B7849"/>
    <w:rsid w:val="000D595C"/>
    <w:rsid w:val="000E11E1"/>
    <w:rsid w:val="000E3130"/>
    <w:rsid w:val="000E5BDB"/>
    <w:rsid w:val="000F6F1D"/>
    <w:rsid w:val="0011661E"/>
    <w:rsid w:val="00125495"/>
    <w:rsid w:val="001456FE"/>
    <w:rsid w:val="00154FCC"/>
    <w:rsid w:val="00163D3C"/>
    <w:rsid w:val="001646BE"/>
    <w:rsid w:val="00182528"/>
    <w:rsid w:val="001837A2"/>
    <w:rsid w:val="0018626A"/>
    <w:rsid w:val="00195011"/>
    <w:rsid w:val="001C4157"/>
    <w:rsid w:val="001D650F"/>
    <w:rsid w:val="001E0A5C"/>
    <w:rsid w:val="00233986"/>
    <w:rsid w:val="002401FD"/>
    <w:rsid w:val="0025744D"/>
    <w:rsid w:val="002652AD"/>
    <w:rsid w:val="002A7152"/>
    <w:rsid w:val="002B25DE"/>
    <w:rsid w:val="002B7F1B"/>
    <w:rsid w:val="002F0570"/>
    <w:rsid w:val="002F728B"/>
    <w:rsid w:val="00321E04"/>
    <w:rsid w:val="00383637"/>
    <w:rsid w:val="00390EC8"/>
    <w:rsid w:val="003A6524"/>
    <w:rsid w:val="003E1158"/>
    <w:rsid w:val="00403E52"/>
    <w:rsid w:val="00415470"/>
    <w:rsid w:val="00422A9B"/>
    <w:rsid w:val="0042396D"/>
    <w:rsid w:val="004239E8"/>
    <w:rsid w:val="00451D44"/>
    <w:rsid w:val="004545F4"/>
    <w:rsid w:val="00482611"/>
    <w:rsid w:val="00485F33"/>
    <w:rsid w:val="00487023"/>
    <w:rsid w:val="004B0DCB"/>
    <w:rsid w:val="004D377C"/>
    <w:rsid w:val="004D75F9"/>
    <w:rsid w:val="00502976"/>
    <w:rsid w:val="005100DA"/>
    <w:rsid w:val="005174B6"/>
    <w:rsid w:val="00554349"/>
    <w:rsid w:val="0056439B"/>
    <w:rsid w:val="00566142"/>
    <w:rsid w:val="0057377F"/>
    <w:rsid w:val="00582F6F"/>
    <w:rsid w:val="00592BEB"/>
    <w:rsid w:val="005A64A6"/>
    <w:rsid w:val="005D6167"/>
    <w:rsid w:val="005E5576"/>
    <w:rsid w:val="005E5DE6"/>
    <w:rsid w:val="005F7B44"/>
    <w:rsid w:val="00620C14"/>
    <w:rsid w:val="0063700F"/>
    <w:rsid w:val="00665320"/>
    <w:rsid w:val="00685195"/>
    <w:rsid w:val="006B361E"/>
    <w:rsid w:val="006B65FE"/>
    <w:rsid w:val="006C49E4"/>
    <w:rsid w:val="006C7E88"/>
    <w:rsid w:val="006E57FD"/>
    <w:rsid w:val="006F0C6C"/>
    <w:rsid w:val="00723C9B"/>
    <w:rsid w:val="00745C39"/>
    <w:rsid w:val="007605B7"/>
    <w:rsid w:val="00764F9D"/>
    <w:rsid w:val="0078153D"/>
    <w:rsid w:val="007C00FA"/>
    <w:rsid w:val="007C6DD6"/>
    <w:rsid w:val="00823F8F"/>
    <w:rsid w:val="0083099C"/>
    <w:rsid w:val="00865630"/>
    <w:rsid w:val="008669A8"/>
    <w:rsid w:val="00867105"/>
    <w:rsid w:val="008705BC"/>
    <w:rsid w:val="00872C04"/>
    <w:rsid w:val="008858ED"/>
    <w:rsid w:val="008859A1"/>
    <w:rsid w:val="00893264"/>
    <w:rsid w:val="00895B21"/>
    <w:rsid w:val="008C47BE"/>
    <w:rsid w:val="008D670F"/>
    <w:rsid w:val="008F5A46"/>
    <w:rsid w:val="00910429"/>
    <w:rsid w:val="00917BD7"/>
    <w:rsid w:val="00922C75"/>
    <w:rsid w:val="00931C4D"/>
    <w:rsid w:val="00935A3D"/>
    <w:rsid w:val="00963385"/>
    <w:rsid w:val="009644FC"/>
    <w:rsid w:val="00985C08"/>
    <w:rsid w:val="00994A15"/>
    <w:rsid w:val="009C3B70"/>
    <w:rsid w:val="009F6CBB"/>
    <w:rsid w:val="00A15EC2"/>
    <w:rsid w:val="00A16654"/>
    <w:rsid w:val="00A32773"/>
    <w:rsid w:val="00A368C0"/>
    <w:rsid w:val="00A47BDC"/>
    <w:rsid w:val="00A57DC5"/>
    <w:rsid w:val="00A770B0"/>
    <w:rsid w:val="00AC03A4"/>
    <w:rsid w:val="00AF2911"/>
    <w:rsid w:val="00B10F0C"/>
    <w:rsid w:val="00B2793F"/>
    <w:rsid w:val="00B309AA"/>
    <w:rsid w:val="00B337CE"/>
    <w:rsid w:val="00B471FE"/>
    <w:rsid w:val="00B6088E"/>
    <w:rsid w:val="00B623F0"/>
    <w:rsid w:val="00B83D75"/>
    <w:rsid w:val="00B96B43"/>
    <w:rsid w:val="00BA44DF"/>
    <w:rsid w:val="00BB7C52"/>
    <w:rsid w:val="00BC3284"/>
    <w:rsid w:val="00BC5B1D"/>
    <w:rsid w:val="00C01F86"/>
    <w:rsid w:val="00C074B5"/>
    <w:rsid w:val="00C172DD"/>
    <w:rsid w:val="00C22F78"/>
    <w:rsid w:val="00C40C75"/>
    <w:rsid w:val="00C47C59"/>
    <w:rsid w:val="00C875E0"/>
    <w:rsid w:val="00C92E4D"/>
    <w:rsid w:val="00C94B25"/>
    <w:rsid w:val="00CC0D5F"/>
    <w:rsid w:val="00CD3EB7"/>
    <w:rsid w:val="00CE59F2"/>
    <w:rsid w:val="00CF1001"/>
    <w:rsid w:val="00D1412B"/>
    <w:rsid w:val="00D730CE"/>
    <w:rsid w:val="00D96D03"/>
    <w:rsid w:val="00DA39A1"/>
    <w:rsid w:val="00DD4F14"/>
    <w:rsid w:val="00DF79DA"/>
    <w:rsid w:val="00E163D9"/>
    <w:rsid w:val="00E652C9"/>
    <w:rsid w:val="00E824D6"/>
    <w:rsid w:val="00E91696"/>
    <w:rsid w:val="00E958C3"/>
    <w:rsid w:val="00E9735D"/>
    <w:rsid w:val="00EA047F"/>
    <w:rsid w:val="00EA07A3"/>
    <w:rsid w:val="00EC5142"/>
    <w:rsid w:val="00ED4F5C"/>
    <w:rsid w:val="00EE3D0C"/>
    <w:rsid w:val="00F029CE"/>
    <w:rsid w:val="00F14BF3"/>
    <w:rsid w:val="00F16E7E"/>
    <w:rsid w:val="00F2355A"/>
    <w:rsid w:val="00F35C6E"/>
    <w:rsid w:val="00F44CDB"/>
    <w:rsid w:val="00F4584C"/>
    <w:rsid w:val="00F45BA5"/>
    <w:rsid w:val="00F81DD3"/>
    <w:rsid w:val="00FA2C6B"/>
    <w:rsid w:val="00FB642B"/>
    <w:rsid w:val="00FD0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3F0"/>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5BA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F45BA5"/>
    <w:rPr>
      <w:b/>
      <w:bCs/>
    </w:rPr>
  </w:style>
  <w:style w:type="character" w:styleId="a5">
    <w:name w:val="Hyperlink"/>
    <w:basedOn w:val="a0"/>
    <w:uiPriority w:val="99"/>
    <w:unhideWhenUsed/>
    <w:rsid w:val="00F45BA5"/>
    <w:rPr>
      <w:color w:val="0000FF"/>
      <w:u w:val="single"/>
    </w:rPr>
  </w:style>
  <w:style w:type="paragraph" w:styleId="HTML">
    <w:name w:val="HTML Preformatted"/>
    <w:basedOn w:val="a"/>
    <w:link w:val="HTML0"/>
    <w:uiPriority w:val="99"/>
    <w:unhideWhenUsed/>
    <w:rsid w:val="00FA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A2C6B"/>
    <w:rPr>
      <w:rFonts w:ascii="Courier New" w:eastAsia="Times New Roman" w:hAnsi="Courier New" w:cs="Courier New"/>
      <w:sz w:val="20"/>
      <w:szCs w:val="20"/>
      <w:lang w:eastAsia="ru-RU"/>
    </w:rPr>
  </w:style>
  <w:style w:type="paragraph" w:customStyle="1" w:styleId="21">
    <w:name w:val="Основной текст 21"/>
    <w:basedOn w:val="a"/>
    <w:rsid w:val="00B471FE"/>
    <w:pPr>
      <w:spacing w:after="0" w:line="240" w:lineRule="auto"/>
      <w:jc w:val="both"/>
    </w:pPr>
    <w:rPr>
      <w:rFonts w:ascii="Times New Roman" w:eastAsia="Times New Roman" w:hAnsi="Times New Roman" w:cs="Times New Roman"/>
      <w:sz w:val="28"/>
      <w:szCs w:val="20"/>
      <w:lang w:eastAsia="ru-RU"/>
    </w:rPr>
  </w:style>
  <w:style w:type="paragraph" w:styleId="a6">
    <w:name w:val="List Paragraph"/>
    <w:basedOn w:val="a"/>
    <w:uiPriority w:val="34"/>
    <w:qFormat/>
    <w:rsid w:val="00985C08"/>
    <w:pPr>
      <w:ind w:left="720"/>
      <w:contextualSpacing/>
    </w:pPr>
  </w:style>
  <w:style w:type="character" w:styleId="a7">
    <w:name w:val="Placeholder Text"/>
    <w:basedOn w:val="a0"/>
    <w:uiPriority w:val="99"/>
    <w:semiHidden/>
    <w:rsid w:val="00482611"/>
    <w:rPr>
      <w:color w:val="808080"/>
    </w:rPr>
  </w:style>
  <w:style w:type="paragraph" w:styleId="a8">
    <w:name w:val="Balloon Text"/>
    <w:basedOn w:val="a"/>
    <w:link w:val="a9"/>
    <w:uiPriority w:val="99"/>
    <w:semiHidden/>
    <w:unhideWhenUsed/>
    <w:rsid w:val="004826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2611"/>
    <w:rPr>
      <w:rFonts w:ascii="Tahoma" w:eastAsiaTheme="minorEastAsia" w:hAnsi="Tahoma" w:cs="Tahoma"/>
      <w:sz w:val="16"/>
      <w:szCs w:val="16"/>
      <w:lang w:val="uk-UA" w:eastAsia="uk-UA"/>
    </w:rPr>
  </w:style>
  <w:style w:type="paragraph" w:customStyle="1" w:styleId="Default">
    <w:name w:val="Default"/>
    <w:rsid w:val="00154FC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3F0"/>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5BA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F45BA5"/>
    <w:rPr>
      <w:b/>
      <w:bCs/>
    </w:rPr>
  </w:style>
  <w:style w:type="character" w:styleId="a5">
    <w:name w:val="Hyperlink"/>
    <w:basedOn w:val="a0"/>
    <w:uiPriority w:val="99"/>
    <w:unhideWhenUsed/>
    <w:rsid w:val="00F45BA5"/>
    <w:rPr>
      <w:color w:val="0000FF"/>
      <w:u w:val="single"/>
    </w:rPr>
  </w:style>
  <w:style w:type="paragraph" w:styleId="HTML">
    <w:name w:val="HTML Preformatted"/>
    <w:basedOn w:val="a"/>
    <w:link w:val="HTML0"/>
    <w:uiPriority w:val="99"/>
    <w:unhideWhenUsed/>
    <w:rsid w:val="00FA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A2C6B"/>
    <w:rPr>
      <w:rFonts w:ascii="Courier New" w:eastAsia="Times New Roman" w:hAnsi="Courier New" w:cs="Courier New"/>
      <w:sz w:val="20"/>
      <w:szCs w:val="20"/>
      <w:lang w:eastAsia="ru-RU"/>
    </w:rPr>
  </w:style>
  <w:style w:type="paragraph" w:customStyle="1" w:styleId="21">
    <w:name w:val="Основной текст 21"/>
    <w:basedOn w:val="a"/>
    <w:rsid w:val="00B471FE"/>
    <w:pPr>
      <w:spacing w:after="0" w:line="240" w:lineRule="auto"/>
      <w:jc w:val="both"/>
    </w:pPr>
    <w:rPr>
      <w:rFonts w:ascii="Times New Roman" w:eastAsia="Times New Roman" w:hAnsi="Times New Roman" w:cs="Times New Roman"/>
      <w:sz w:val="28"/>
      <w:szCs w:val="20"/>
      <w:lang w:eastAsia="ru-RU"/>
    </w:rPr>
  </w:style>
  <w:style w:type="paragraph" w:styleId="a6">
    <w:name w:val="List Paragraph"/>
    <w:basedOn w:val="a"/>
    <w:uiPriority w:val="34"/>
    <w:qFormat/>
    <w:rsid w:val="00985C08"/>
    <w:pPr>
      <w:ind w:left="720"/>
      <w:contextualSpacing/>
    </w:pPr>
  </w:style>
  <w:style w:type="character" w:styleId="a7">
    <w:name w:val="Placeholder Text"/>
    <w:basedOn w:val="a0"/>
    <w:uiPriority w:val="99"/>
    <w:semiHidden/>
    <w:rsid w:val="00482611"/>
    <w:rPr>
      <w:color w:val="808080"/>
    </w:rPr>
  </w:style>
  <w:style w:type="paragraph" w:styleId="a8">
    <w:name w:val="Balloon Text"/>
    <w:basedOn w:val="a"/>
    <w:link w:val="a9"/>
    <w:uiPriority w:val="99"/>
    <w:semiHidden/>
    <w:unhideWhenUsed/>
    <w:rsid w:val="004826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2611"/>
    <w:rPr>
      <w:rFonts w:ascii="Tahoma" w:eastAsiaTheme="minorEastAsia" w:hAnsi="Tahoma" w:cs="Tahoma"/>
      <w:sz w:val="16"/>
      <w:szCs w:val="16"/>
      <w:lang w:val="uk-UA" w:eastAsia="uk-UA"/>
    </w:rPr>
  </w:style>
  <w:style w:type="paragraph" w:customStyle="1" w:styleId="Default">
    <w:name w:val="Default"/>
    <w:rsid w:val="00154FC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7941">
      <w:bodyDiv w:val="1"/>
      <w:marLeft w:val="0"/>
      <w:marRight w:val="0"/>
      <w:marTop w:val="0"/>
      <w:marBottom w:val="0"/>
      <w:divBdr>
        <w:top w:val="none" w:sz="0" w:space="0" w:color="auto"/>
        <w:left w:val="none" w:sz="0" w:space="0" w:color="auto"/>
        <w:bottom w:val="none" w:sz="0" w:space="0" w:color="auto"/>
        <w:right w:val="none" w:sz="0" w:space="0" w:color="auto"/>
      </w:divBdr>
    </w:div>
    <w:div w:id="300353114">
      <w:bodyDiv w:val="1"/>
      <w:marLeft w:val="0"/>
      <w:marRight w:val="0"/>
      <w:marTop w:val="0"/>
      <w:marBottom w:val="0"/>
      <w:divBdr>
        <w:top w:val="none" w:sz="0" w:space="0" w:color="auto"/>
        <w:left w:val="none" w:sz="0" w:space="0" w:color="auto"/>
        <w:bottom w:val="none" w:sz="0" w:space="0" w:color="auto"/>
        <w:right w:val="none" w:sz="0" w:space="0" w:color="auto"/>
      </w:divBdr>
    </w:div>
    <w:div w:id="496848323">
      <w:bodyDiv w:val="1"/>
      <w:marLeft w:val="0"/>
      <w:marRight w:val="0"/>
      <w:marTop w:val="0"/>
      <w:marBottom w:val="0"/>
      <w:divBdr>
        <w:top w:val="none" w:sz="0" w:space="0" w:color="auto"/>
        <w:left w:val="none" w:sz="0" w:space="0" w:color="auto"/>
        <w:bottom w:val="none" w:sz="0" w:space="0" w:color="auto"/>
        <w:right w:val="none" w:sz="0" w:space="0" w:color="auto"/>
      </w:divBdr>
    </w:div>
    <w:div w:id="713234525">
      <w:bodyDiv w:val="1"/>
      <w:marLeft w:val="0"/>
      <w:marRight w:val="0"/>
      <w:marTop w:val="0"/>
      <w:marBottom w:val="0"/>
      <w:divBdr>
        <w:top w:val="none" w:sz="0" w:space="0" w:color="auto"/>
        <w:left w:val="none" w:sz="0" w:space="0" w:color="auto"/>
        <w:bottom w:val="none" w:sz="0" w:space="0" w:color="auto"/>
        <w:right w:val="none" w:sz="0" w:space="0" w:color="auto"/>
      </w:divBdr>
    </w:div>
    <w:div w:id="793140442">
      <w:bodyDiv w:val="1"/>
      <w:marLeft w:val="0"/>
      <w:marRight w:val="0"/>
      <w:marTop w:val="0"/>
      <w:marBottom w:val="0"/>
      <w:divBdr>
        <w:top w:val="none" w:sz="0" w:space="0" w:color="auto"/>
        <w:left w:val="none" w:sz="0" w:space="0" w:color="auto"/>
        <w:bottom w:val="none" w:sz="0" w:space="0" w:color="auto"/>
        <w:right w:val="none" w:sz="0" w:space="0" w:color="auto"/>
      </w:divBdr>
      <w:divsChild>
        <w:div w:id="1932006308">
          <w:marLeft w:val="0"/>
          <w:marRight w:val="75"/>
          <w:marTop w:val="0"/>
          <w:marBottom w:val="0"/>
          <w:divBdr>
            <w:top w:val="none" w:sz="0" w:space="0" w:color="auto"/>
            <w:left w:val="none" w:sz="0" w:space="0" w:color="auto"/>
            <w:bottom w:val="none" w:sz="0" w:space="0" w:color="auto"/>
            <w:right w:val="none" w:sz="0" w:space="0" w:color="auto"/>
          </w:divBdr>
        </w:div>
        <w:div w:id="14429528">
          <w:marLeft w:val="0"/>
          <w:marRight w:val="75"/>
          <w:marTop w:val="0"/>
          <w:marBottom w:val="0"/>
          <w:divBdr>
            <w:top w:val="none" w:sz="0" w:space="0" w:color="auto"/>
            <w:left w:val="none" w:sz="0" w:space="0" w:color="auto"/>
            <w:bottom w:val="none" w:sz="0" w:space="0" w:color="auto"/>
            <w:right w:val="none" w:sz="0" w:space="0" w:color="auto"/>
          </w:divBdr>
        </w:div>
      </w:divsChild>
    </w:div>
    <w:div w:id="832376030">
      <w:bodyDiv w:val="1"/>
      <w:marLeft w:val="0"/>
      <w:marRight w:val="0"/>
      <w:marTop w:val="0"/>
      <w:marBottom w:val="0"/>
      <w:divBdr>
        <w:top w:val="none" w:sz="0" w:space="0" w:color="auto"/>
        <w:left w:val="none" w:sz="0" w:space="0" w:color="auto"/>
        <w:bottom w:val="none" w:sz="0" w:space="0" w:color="auto"/>
        <w:right w:val="none" w:sz="0" w:space="0" w:color="auto"/>
      </w:divBdr>
    </w:div>
    <w:div w:id="888612232">
      <w:bodyDiv w:val="1"/>
      <w:marLeft w:val="0"/>
      <w:marRight w:val="0"/>
      <w:marTop w:val="0"/>
      <w:marBottom w:val="0"/>
      <w:divBdr>
        <w:top w:val="none" w:sz="0" w:space="0" w:color="auto"/>
        <w:left w:val="none" w:sz="0" w:space="0" w:color="auto"/>
        <w:bottom w:val="none" w:sz="0" w:space="0" w:color="auto"/>
        <w:right w:val="none" w:sz="0" w:space="0" w:color="auto"/>
      </w:divBdr>
    </w:div>
    <w:div w:id="1044938372">
      <w:bodyDiv w:val="1"/>
      <w:marLeft w:val="0"/>
      <w:marRight w:val="0"/>
      <w:marTop w:val="0"/>
      <w:marBottom w:val="0"/>
      <w:divBdr>
        <w:top w:val="none" w:sz="0" w:space="0" w:color="auto"/>
        <w:left w:val="none" w:sz="0" w:space="0" w:color="auto"/>
        <w:bottom w:val="none" w:sz="0" w:space="0" w:color="auto"/>
        <w:right w:val="none" w:sz="0" w:space="0" w:color="auto"/>
      </w:divBdr>
    </w:div>
    <w:div w:id="1106996397">
      <w:bodyDiv w:val="1"/>
      <w:marLeft w:val="0"/>
      <w:marRight w:val="0"/>
      <w:marTop w:val="0"/>
      <w:marBottom w:val="0"/>
      <w:divBdr>
        <w:top w:val="none" w:sz="0" w:space="0" w:color="auto"/>
        <w:left w:val="none" w:sz="0" w:space="0" w:color="auto"/>
        <w:bottom w:val="none" w:sz="0" w:space="0" w:color="auto"/>
        <w:right w:val="none" w:sz="0" w:space="0" w:color="auto"/>
      </w:divBdr>
    </w:div>
    <w:div w:id="1240554990">
      <w:bodyDiv w:val="1"/>
      <w:marLeft w:val="0"/>
      <w:marRight w:val="0"/>
      <w:marTop w:val="0"/>
      <w:marBottom w:val="0"/>
      <w:divBdr>
        <w:top w:val="none" w:sz="0" w:space="0" w:color="auto"/>
        <w:left w:val="none" w:sz="0" w:space="0" w:color="auto"/>
        <w:bottom w:val="none" w:sz="0" w:space="0" w:color="auto"/>
        <w:right w:val="none" w:sz="0" w:space="0" w:color="auto"/>
      </w:divBdr>
    </w:div>
    <w:div w:id="1752115766">
      <w:bodyDiv w:val="1"/>
      <w:marLeft w:val="0"/>
      <w:marRight w:val="0"/>
      <w:marTop w:val="0"/>
      <w:marBottom w:val="0"/>
      <w:divBdr>
        <w:top w:val="none" w:sz="0" w:space="0" w:color="auto"/>
        <w:left w:val="none" w:sz="0" w:space="0" w:color="auto"/>
        <w:bottom w:val="none" w:sz="0" w:space="0" w:color="auto"/>
        <w:right w:val="none" w:sz="0" w:space="0" w:color="auto"/>
      </w:divBdr>
    </w:div>
    <w:div w:id="201904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2.wdp"/><Relationship Id="rId18" Type="http://schemas.microsoft.com/office/2007/relationships/hdphoto" Target="media/hdphoto4.wdp"/><Relationship Id="rId26" Type="http://schemas.openxmlformats.org/officeDocument/2006/relationships/hyperlink" Target="http://a-z-gender.net/ua/indeks-genderno%D1%97-nerivnosti.html" TargetMode="External"/><Relationship Id="rId3" Type="http://schemas.openxmlformats.org/officeDocument/2006/relationships/styles" Target="styles.xml"/><Relationship Id="rId21" Type="http://schemas.openxmlformats.org/officeDocument/2006/relationships/hyperlink" Target="http://repo.sau.sumy.ua/handle/123456789/2633"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hyperlink" Target="http://edclub.com.ua/analityka/indeks-gendernogo-rozryvu-2017" TargetMode="External"/><Relationship Id="rId33" Type="http://schemas.openxmlformats.org/officeDocument/2006/relationships/hyperlink" Target="https://rm.coe.int/16808a2a51"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helsinki.org.ua/prava-zhinok-i-henderna-rivnist-v-ukrajini-o-uvarova/" TargetMode="External"/><Relationship Id="rId29" Type="http://schemas.openxmlformats.org/officeDocument/2006/relationships/hyperlink" Target="https://studopedia.com.ua/1_137044_bezrobittya-i-zaynyatist-naselennya-prichini-vidi-ta-naslidki.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reports.weforum.org/global-gender-gap-report-2017/dataexplorer/" TargetMode="External"/><Relationship Id="rId32" Type="http://schemas.openxmlformats.org/officeDocument/2006/relationships/hyperlink" Target="https://iser.org.ua/analitika/analiz-derzhavnoyi-politiki/profesiyi-maibutnogo-iak-zminitsia-naiblizhchim-chasom-rinok-pratsi" TargetMode="External"/><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hyperlink" Target="http://hdr.undp.org/en/composite/GII" TargetMode="External"/><Relationship Id="rId28" Type="http://schemas.openxmlformats.org/officeDocument/2006/relationships/hyperlink" Target="http://uk.wikipedia.org/wiki/&#1047;&#1072;&#1081;&#1085;&#1103;&#1090;&#1110;&#1089;&#1090;&#1100;_&#1085;&#1072;&#1089;&#1077;&#1083;&#1077;&#1085;&#1085;&#1103;" TargetMode="External"/><Relationship Id="rId10" Type="http://schemas.openxmlformats.org/officeDocument/2006/relationships/image" Target="media/image4.png"/><Relationship Id="rId19" Type="http://schemas.openxmlformats.org/officeDocument/2006/relationships/hyperlink" Target="https://www.kmu.gov.ua/ua/npas/pro-zatverdzhennya-derzhavnoyi-socialnoyi-programi-zabezpechennya-rivnih-prav-ta-mozhlivostej-zhinok-i-cholovikiv-na-period-do-2021-roku" TargetMode="External"/><Relationship Id="rId31" Type="http://schemas.openxmlformats.org/officeDocument/2006/relationships/hyperlink" Target="http://nbuv.gov.ua/UJRN/E_apk_2016_3_11"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hdr.undp.org/en/countries/profiles/UKR" TargetMode="External"/><Relationship Id="rId27" Type="http://schemas.openxmlformats.org/officeDocument/2006/relationships/hyperlink" Target="http://www.ukrstat.gov.ua" TargetMode="External"/><Relationship Id="rId30" Type="http://schemas.openxmlformats.org/officeDocument/2006/relationships/hyperlink" Target="http://uk.wikipedia.org/wiki/&#1045;&#1082;&#1086;&#1085;&#1086;&#1084;&#1110;&#1095;&#1085;&#1086;_&#1072;&#1082;&#1090;&#1080;&#1074;&#1085;&#1077;_&#1085;&#1072;&#1089;&#1077;&#1083;&#1077;&#1085;&#1085;&#1103;"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94069544567401"/>
          <c:y val="0.12559037099767562"/>
          <c:w val="0.38536273847592684"/>
          <c:h val="0.71282699183241238"/>
        </c:manualLayout>
      </c:layout>
      <c:pieChart>
        <c:varyColors val="1"/>
        <c:ser>
          <c:idx val="0"/>
          <c:order val="0"/>
          <c:tx>
            <c:strRef>
              <c:f>Лист1!$B$1</c:f>
              <c:strCache>
                <c:ptCount val="1"/>
                <c:pt idx="0">
                  <c:v>Країни,в які їдуть українці</c:v>
                </c:pt>
              </c:strCache>
            </c:strRef>
          </c:tx>
          <c:explosion val="45"/>
          <c:dPt>
            <c:idx val="0"/>
            <c:bubble3D val="0"/>
          </c:dPt>
          <c:dPt>
            <c:idx val="1"/>
            <c:bubble3D val="0"/>
          </c:dPt>
          <c:dPt>
            <c:idx val="2"/>
            <c:bubble3D val="0"/>
          </c:dPt>
          <c:dPt>
            <c:idx val="3"/>
            <c:bubble3D val="0"/>
          </c:dPt>
          <c:dLbls>
            <c:dLbl>
              <c:idx val="0"/>
              <c:layout>
                <c:manualLayout>
                  <c:x val="3.7757216788282416E-3"/>
                  <c:y val="-6.7324029698755977E-2"/>
                </c:manualLayout>
              </c:layout>
              <c:showLegendKey val="0"/>
              <c:showVal val="0"/>
              <c:showCatName val="1"/>
              <c:showSerName val="0"/>
              <c:showPercent val="1"/>
              <c:showBubbleSize val="0"/>
            </c:dLbl>
            <c:dLbl>
              <c:idx val="1"/>
              <c:layout>
                <c:manualLayout>
                  <c:x val="-8.5654033630449725E-2"/>
                  <c:y val="-4.7300503855624294E-2"/>
                </c:manualLayout>
              </c:layout>
              <c:showLegendKey val="0"/>
              <c:showVal val="0"/>
              <c:showCatName val="1"/>
              <c:showSerName val="0"/>
              <c:showPercent val="1"/>
              <c:showBubbleSize val="0"/>
            </c:dLbl>
            <c:dLbl>
              <c:idx val="2"/>
              <c:layout>
                <c:manualLayout>
                  <c:x val="-4.2600622774909818E-3"/>
                  <c:y val="1.3105907530716042E-2"/>
                </c:manualLayout>
              </c:layout>
              <c:showLegendKey val="0"/>
              <c:showVal val="0"/>
              <c:showCatName val="1"/>
              <c:showSerName val="0"/>
              <c:showPercent val="1"/>
              <c:showBubbleSize val="0"/>
            </c:dLbl>
            <c:dLbl>
              <c:idx val="3"/>
              <c:layout>
                <c:manualLayout>
                  <c:x val="-8.0030978148842111E-3"/>
                  <c:y val="2.4714715953051754E-2"/>
                </c:manualLayout>
              </c:layout>
              <c:showLegendKey val="0"/>
              <c:showVal val="0"/>
              <c:showCatName val="1"/>
              <c:showSerName val="0"/>
              <c:showPercent val="1"/>
              <c:showBubbleSize val="0"/>
            </c:dLbl>
            <c:txPr>
              <a:bodyPr/>
              <a:lstStyle/>
              <a:p>
                <a:pPr>
                  <a:defRPr sz="1200" b="0">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Лист1!$A$2:$A$6</c:f>
              <c:strCache>
                <c:ptCount val="5"/>
                <c:pt idx="0">
                  <c:v>Польща</c:v>
                </c:pt>
                <c:pt idx="1">
                  <c:v>Росія</c:v>
                </c:pt>
                <c:pt idx="2">
                  <c:v>Італія</c:v>
                </c:pt>
                <c:pt idx="3">
                  <c:v>Чехія</c:v>
                </c:pt>
                <c:pt idx="4">
                  <c:v>Інші країни</c:v>
                </c:pt>
              </c:strCache>
            </c:strRef>
          </c:cat>
          <c:val>
            <c:numRef>
              <c:f>Лист1!$B$2:$B$6</c:f>
              <c:numCache>
                <c:formatCode>General</c:formatCode>
                <c:ptCount val="5"/>
                <c:pt idx="0">
                  <c:v>39</c:v>
                </c:pt>
                <c:pt idx="1">
                  <c:v>26.4</c:v>
                </c:pt>
                <c:pt idx="2">
                  <c:v>11.3</c:v>
                </c:pt>
                <c:pt idx="3">
                  <c:v>9.4</c:v>
                </c:pt>
                <c:pt idx="4">
                  <c:v>13.9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85BE3-1E81-47DF-9224-30EAAB84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8947</Words>
  <Characters>50999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Марквас Екатерина Федоровна</cp:lastModifiedBy>
  <cp:revision>2</cp:revision>
  <cp:lastPrinted>2019-01-08T15:08:00Z</cp:lastPrinted>
  <dcterms:created xsi:type="dcterms:W3CDTF">2019-02-13T11:40:00Z</dcterms:created>
  <dcterms:modified xsi:type="dcterms:W3CDTF">2019-02-13T11:40:00Z</dcterms:modified>
</cp:coreProperties>
</file>